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ED2B" w14:textId="24875801" w:rsidR="00255C4A" w:rsidRPr="000757E2" w:rsidRDefault="000F6565" w:rsidP="00030A17">
      <w:pPr>
        <w:pStyle w:val="ndice3"/>
        <w:tabs>
          <w:tab w:val="left" w:pos="6510"/>
          <w:tab w:val="right" w:pos="9637"/>
        </w:tabs>
        <w:rPr>
          <w:rFonts w:ascii="Bookman Old Style" w:hAnsi="Bookman Old Style"/>
          <w:b/>
          <w:caps/>
          <w:sz w:val="28"/>
        </w:rPr>
      </w:pPr>
      <w:r>
        <w:rPr>
          <w:rFonts w:ascii="Bookman Old Style" w:hAnsi="Bookman Old Style"/>
          <w:b/>
          <w:caps/>
          <w:sz w:val="28"/>
        </w:rPr>
        <w:tab/>
      </w:r>
      <w:r w:rsidR="00030A17">
        <w:rPr>
          <w:rFonts w:ascii="Bookman Old Style" w:hAnsi="Bookman Old Style"/>
          <w:b/>
          <w:caps/>
          <w:sz w:val="28"/>
        </w:rPr>
        <w:tab/>
      </w:r>
    </w:p>
    <w:sdt>
      <w:sdtPr>
        <w:rPr>
          <w:rFonts w:ascii="Times New Roman" w:eastAsia="Times New Roman" w:hAnsi="Times New Roman" w:cs="Times New Roman"/>
          <w:color w:val="auto"/>
          <w:sz w:val="20"/>
          <w:szCs w:val="20"/>
        </w:rPr>
        <w:id w:val="1668974657"/>
        <w:docPartObj>
          <w:docPartGallery w:val="Table of Contents"/>
          <w:docPartUnique/>
        </w:docPartObj>
      </w:sdtPr>
      <w:sdtEndPr>
        <w:rPr>
          <w:b/>
          <w:bCs/>
        </w:rPr>
      </w:sdtEndPr>
      <w:sdtContent>
        <w:p w14:paraId="7B5E69AE" w14:textId="53CE7076" w:rsidR="00436A92" w:rsidRDefault="00436A92">
          <w:pPr>
            <w:pStyle w:val="Cabealhodondice"/>
          </w:pPr>
          <w:r>
            <w:t>Índice</w:t>
          </w:r>
        </w:p>
        <w:p w14:paraId="41B095F2" w14:textId="7618D63E" w:rsidR="000828E0" w:rsidRDefault="00436A92">
          <w:pPr>
            <w:pStyle w:val="ndice1"/>
            <w:tabs>
              <w:tab w:val="right" w:leader="dot" w:pos="9627"/>
            </w:tabs>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14871461" w:history="1">
            <w:r w:rsidR="000828E0" w:rsidRPr="00436302">
              <w:rPr>
                <w:rStyle w:val="Hiperligao"/>
                <w:noProof/>
              </w:rPr>
              <w:t>Sumário: Proposta para o Regulamento do Cemitério da União das Freguesias de Caçarilhe e Infesta</w:t>
            </w:r>
            <w:r w:rsidR="000828E0">
              <w:rPr>
                <w:noProof/>
                <w:webHidden/>
              </w:rPr>
              <w:tab/>
            </w:r>
            <w:r w:rsidR="000828E0">
              <w:rPr>
                <w:noProof/>
                <w:webHidden/>
              </w:rPr>
              <w:fldChar w:fldCharType="begin"/>
            </w:r>
            <w:r w:rsidR="000828E0">
              <w:rPr>
                <w:noProof/>
                <w:webHidden/>
              </w:rPr>
              <w:instrText xml:space="preserve"> PAGEREF _Toc214871461 \h </w:instrText>
            </w:r>
            <w:r w:rsidR="000828E0">
              <w:rPr>
                <w:noProof/>
                <w:webHidden/>
              </w:rPr>
            </w:r>
            <w:r w:rsidR="000828E0">
              <w:rPr>
                <w:noProof/>
                <w:webHidden/>
              </w:rPr>
              <w:fldChar w:fldCharType="separate"/>
            </w:r>
            <w:r w:rsidR="000828E0">
              <w:rPr>
                <w:noProof/>
                <w:webHidden/>
              </w:rPr>
              <w:t>3</w:t>
            </w:r>
            <w:r w:rsidR="000828E0">
              <w:rPr>
                <w:noProof/>
                <w:webHidden/>
              </w:rPr>
              <w:fldChar w:fldCharType="end"/>
            </w:r>
          </w:hyperlink>
        </w:p>
        <w:p w14:paraId="2E754426" w14:textId="7B3FD35D"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62" w:history="1">
            <w:r w:rsidRPr="00436302">
              <w:rPr>
                <w:rStyle w:val="Hiperligao"/>
                <w:noProof/>
                <w:shd w:val="clear" w:color="auto" w:fill="FFFFFF"/>
              </w:rPr>
              <w:t>Preâmbulo</w:t>
            </w:r>
            <w:r>
              <w:rPr>
                <w:noProof/>
                <w:webHidden/>
              </w:rPr>
              <w:tab/>
            </w:r>
            <w:r>
              <w:rPr>
                <w:noProof/>
                <w:webHidden/>
              </w:rPr>
              <w:fldChar w:fldCharType="begin"/>
            </w:r>
            <w:r>
              <w:rPr>
                <w:noProof/>
                <w:webHidden/>
              </w:rPr>
              <w:instrText xml:space="preserve"> PAGEREF _Toc214871462 \h </w:instrText>
            </w:r>
            <w:r>
              <w:rPr>
                <w:noProof/>
                <w:webHidden/>
              </w:rPr>
            </w:r>
            <w:r>
              <w:rPr>
                <w:noProof/>
                <w:webHidden/>
              </w:rPr>
              <w:fldChar w:fldCharType="separate"/>
            </w:r>
            <w:r>
              <w:rPr>
                <w:noProof/>
                <w:webHidden/>
              </w:rPr>
              <w:t>3</w:t>
            </w:r>
            <w:r>
              <w:rPr>
                <w:noProof/>
                <w:webHidden/>
              </w:rPr>
              <w:fldChar w:fldCharType="end"/>
            </w:r>
          </w:hyperlink>
        </w:p>
        <w:p w14:paraId="63C43A79" w14:textId="45A98A73"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63" w:history="1">
            <w:r w:rsidRPr="00436302">
              <w:rPr>
                <w:rStyle w:val="Hiperligao"/>
                <w:noProof/>
              </w:rPr>
              <w:t>CAPÍTULO I</w:t>
            </w:r>
            <w:r>
              <w:rPr>
                <w:noProof/>
                <w:webHidden/>
              </w:rPr>
              <w:tab/>
            </w:r>
            <w:r>
              <w:rPr>
                <w:noProof/>
                <w:webHidden/>
              </w:rPr>
              <w:fldChar w:fldCharType="begin"/>
            </w:r>
            <w:r>
              <w:rPr>
                <w:noProof/>
                <w:webHidden/>
              </w:rPr>
              <w:instrText xml:space="preserve"> PAGEREF _Toc214871463 \h </w:instrText>
            </w:r>
            <w:r>
              <w:rPr>
                <w:noProof/>
                <w:webHidden/>
              </w:rPr>
            </w:r>
            <w:r>
              <w:rPr>
                <w:noProof/>
                <w:webHidden/>
              </w:rPr>
              <w:fldChar w:fldCharType="separate"/>
            </w:r>
            <w:r>
              <w:rPr>
                <w:noProof/>
                <w:webHidden/>
              </w:rPr>
              <w:t>4</w:t>
            </w:r>
            <w:r>
              <w:rPr>
                <w:noProof/>
                <w:webHidden/>
              </w:rPr>
              <w:fldChar w:fldCharType="end"/>
            </w:r>
          </w:hyperlink>
        </w:p>
        <w:p w14:paraId="7A041789" w14:textId="41997E44"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64" w:history="1">
            <w:r w:rsidRPr="00436302">
              <w:rPr>
                <w:rStyle w:val="Hiperligao"/>
                <w:noProof/>
              </w:rPr>
              <w:t>Organização e Funcionamento dos Serviços –</w:t>
            </w:r>
            <w:r>
              <w:rPr>
                <w:noProof/>
                <w:webHidden/>
              </w:rPr>
              <w:tab/>
            </w:r>
            <w:r>
              <w:rPr>
                <w:noProof/>
                <w:webHidden/>
              </w:rPr>
              <w:fldChar w:fldCharType="begin"/>
            </w:r>
            <w:r>
              <w:rPr>
                <w:noProof/>
                <w:webHidden/>
              </w:rPr>
              <w:instrText xml:space="preserve"> PAGEREF _Toc214871464 \h </w:instrText>
            </w:r>
            <w:r>
              <w:rPr>
                <w:noProof/>
                <w:webHidden/>
              </w:rPr>
            </w:r>
            <w:r>
              <w:rPr>
                <w:noProof/>
                <w:webHidden/>
              </w:rPr>
              <w:fldChar w:fldCharType="separate"/>
            </w:r>
            <w:r>
              <w:rPr>
                <w:noProof/>
                <w:webHidden/>
              </w:rPr>
              <w:t>4</w:t>
            </w:r>
            <w:r>
              <w:rPr>
                <w:noProof/>
                <w:webHidden/>
              </w:rPr>
              <w:fldChar w:fldCharType="end"/>
            </w:r>
          </w:hyperlink>
        </w:p>
        <w:p w14:paraId="0A07CBF9" w14:textId="32E81D48" w:rsidR="000828E0" w:rsidRDefault="000828E0">
          <w:pPr>
            <w:pStyle w:val="ndice3"/>
            <w:tabs>
              <w:tab w:val="right" w:leader="dot" w:pos="9627"/>
            </w:tabs>
            <w:rPr>
              <w:rFonts w:asciiTheme="minorHAnsi" w:eastAsiaTheme="minorEastAsia" w:hAnsiTheme="minorHAnsi" w:cstheme="minorBidi"/>
              <w:noProof/>
              <w:kern w:val="2"/>
              <w:sz w:val="24"/>
              <w:szCs w:val="24"/>
              <w14:ligatures w14:val="standardContextual"/>
            </w:rPr>
          </w:pPr>
          <w:hyperlink w:anchor="_Toc214871465" w:history="1">
            <w:r w:rsidRPr="00436302">
              <w:rPr>
                <w:rStyle w:val="Hiperligao"/>
                <w:noProof/>
              </w:rPr>
              <w:t>Artigo 1.º - Âmbito</w:t>
            </w:r>
            <w:r>
              <w:rPr>
                <w:noProof/>
                <w:webHidden/>
              </w:rPr>
              <w:tab/>
            </w:r>
            <w:r>
              <w:rPr>
                <w:noProof/>
                <w:webHidden/>
              </w:rPr>
              <w:fldChar w:fldCharType="begin"/>
            </w:r>
            <w:r>
              <w:rPr>
                <w:noProof/>
                <w:webHidden/>
              </w:rPr>
              <w:instrText xml:space="preserve"> PAGEREF _Toc214871465 \h </w:instrText>
            </w:r>
            <w:r>
              <w:rPr>
                <w:noProof/>
                <w:webHidden/>
              </w:rPr>
            </w:r>
            <w:r>
              <w:rPr>
                <w:noProof/>
                <w:webHidden/>
              </w:rPr>
              <w:fldChar w:fldCharType="separate"/>
            </w:r>
            <w:r>
              <w:rPr>
                <w:noProof/>
                <w:webHidden/>
              </w:rPr>
              <w:t>4</w:t>
            </w:r>
            <w:r>
              <w:rPr>
                <w:noProof/>
                <w:webHidden/>
              </w:rPr>
              <w:fldChar w:fldCharType="end"/>
            </w:r>
          </w:hyperlink>
        </w:p>
        <w:p w14:paraId="6828C3D4" w14:textId="6D0AAB29"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66" w:history="1">
            <w:r w:rsidRPr="00436302">
              <w:rPr>
                <w:rStyle w:val="Hiperligao"/>
                <w:noProof/>
              </w:rPr>
              <w:t>Artigo 2.º - Horário de Funcionamento</w:t>
            </w:r>
            <w:r>
              <w:rPr>
                <w:noProof/>
                <w:webHidden/>
              </w:rPr>
              <w:tab/>
            </w:r>
            <w:r>
              <w:rPr>
                <w:noProof/>
                <w:webHidden/>
              </w:rPr>
              <w:fldChar w:fldCharType="begin"/>
            </w:r>
            <w:r>
              <w:rPr>
                <w:noProof/>
                <w:webHidden/>
              </w:rPr>
              <w:instrText xml:space="preserve"> PAGEREF _Toc214871466 \h </w:instrText>
            </w:r>
            <w:r>
              <w:rPr>
                <w:noProof/>
                <w:webHidden/>
              </w:rPr>
            </w:r>
            <w:r>
              <w:rPr>
                <w:noProof/>
                <w:webHidden/>
              </w:rPr>
              <w:fldChar w:fldCharType="separate"/>
            </w:r>
            <w:r>
              <w:rPr>
                <w:noProof/>
                <w:webHidden/>
              </w:rPr>
              <w:t>4</w:t>
            </w:r>
            <w:r>
              <w:rPr>
                <w:noProof/>
                <w:webHidden/>
              </w:rPr>
              <w:fldChar w:fldCharType="end"/>
            </w:r>
          </w:hyperlink>
        </w:p>
        <w:p w14:paraId="7EED9AF1" w14:textId="594DB9D5"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67" w:history="1">
            <w:r w:rsidRPr="00436302">
              <w:rPr>
                <w:rStyle w:val="Hiperligao"/>
                <w:noProof/>
              </w:rPr>
              <w:t>Artigo 3.º - Receção e Inumação de Cadáveres</w:t>
            </w:r>
            <w:r>
              <w:rPr>
                <w:noProof/>
                <w:webHidden/>
              </w:rPr>
              <w:tab/>
            </w:r>
            <w:r>
              <w:rPr>
                <w:noProof/>
                <w:webHidden/>
              </w:rPr>
              <w:fldChar w:fldCharType="begin"/>
            </w:r>
            <w:r>
              <w:rPr>
                <w:noProof/>
                <w:webHidden/>
              </w:rPr>
              <w:instrText xml:space="preserve"> PAGEREF _Toc214871467 \h </w:instrText>
            </w:r>
            <w:r>
              <w:rPr>
                <w:noProof/>
                <w:webHidden/>
              </w:rPr>
            </w:r>
            <w:r>
              <w:rPr>
                <w:noProof/>
                <w:webHidden/>
              </w:rPr>
              <w:fldChar w:fldCharType="separate"/>
            </w:r>
            <w:r>
              <w:rPr>
                <w:noProof/>
                <w:webHidden/>
              </w:rPr>
              <w:t>4</w:t>
            </w:r>
            <w:r>
              <w:rPr>
                <w:noProof/>
                <w:webHidden/>
              </w:rPr>
              <w:fldChar w:fldCharType="end"/>
            </w:r>
          </w:hyperlink>
        </w:p>
        <w:p w14:paraId="7C5E0436" w14:textId="290F070A"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68" w:history="1">
            <w:r w:rsidRPr="00436302">
              <w:rPr>
                <w:rStyle w:val="Hiperligao"/>
                <w:noProof/>
              </w:rPr>
              <w:t>Artigo 4.º - Procedimento</w:t>
            </w:r>
            <w:r>
              <w:rPr>
                <w:noProof/>
                <w:webHidden/>
              </w:rPr>
              <w:tab/>
            </w:r>
            <w:r>
              <w:rPr>
                <w:noProof/>
                <w:webHidden/>
              </w:rPr>
              <w:fldChar w:fldCharType="begin"/>
            </w:r>
            <w:r>
              <w:rPr>
                <w:noProof/>
                <w:webHidden/>
              </w:rPr>
              <w:instrText xml:space="preserve"> PAGEREF _Toc214871468 \h </w:instrText>
            </w:r>
            <w:r>
              <w:rPr>
                <w:noProof/>
                <w:webHidden/>
              </w:rPr>
            </w:r>
            <w:r>
              <w:rPr>
                <w:noProof/>
                <w:webHidden/>
              </w:rPr>
              <w:fldChar w:fldCharType="separate"/>
            </w:r>
            <w:r>
              <w:rPr>
                <w:noProof/>
                <w:webHidden/>
              </w:rPr>
              <w:t>4</w:t>
            </w:r>
            <w:r>
              <w:rPr>
                <w:noProof/>
                <w:webHidden/>
              </w:rPr>
              <w:fldChar w:fldCharType="end"/>
            </w:r>
          </w:hyperlink>
        </w:p>
        <w:p w14:paraId="3DD484C7" w14:textId="1C2FC267"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69" w:history="1">
            <w:r w:rsidRPr="00436302">
              <w:rPr>
                <w:rStyle w:val="Hiperligao"/>
                <w:noProof/>
              </w:rPr>
              <w:t>Artigo 5.º - Serviços de Registo e Expediente</w:t>
            </w:r>
            <w:r>
              <w:rPr>
                <w:noProof/>
                <w:webHidden/>
              </w:rPr>
              <w:tab/>
            </w:r>
            <w:r>
              <w:rPr>
                <w:noProof/>
                <w:webHidden/>
              </w:rPr>
              <w:fldChar w:fldCharType="begin"/>
            </w:r>
            <w:r>
              <w:rPr>
                <w:noProof/>
                <w:webHidden/>
              </w:rPr>
              <w:instrText xml:space="preserve"> PAGEREF _Toc214871469 \h </w:instrText>
            </w:r>
            <w:r>
              <w:rPr>
                <w:noProof/>
                <w:webHidden/>
              </w:rPr>
            </w:r>
            <w:r>
              <w:rPr>
                <w:noProof/>
                <w:webHidden/>
              </w:rPr>
              <w:fldChar w:fldCharType="separate"/>
            </w:r>
            <w:r>
              <w:rPr>
                <w:noProof/>
                <w:webHidden/>
              </w:rPr>
              <w:t>5</w:t>
            </w:r>
            <w:r>
              <w:rPr>
                <w:noProof/>
                <w:webHidden/>
              </w:rPr>
              <w:fldChar w:fldCharType="end"/>
            </w:r>
          </w:hyperlink>
        </w:p>
        <w:p w14:paraId="1CF69532" w14:textId="44775FFE"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70" w:history="1">
            <w:r w:rsidRPr="00436302">
              <w:rPr>
                <w:rStyle w:val="Hiperligao"/>
                <w:noProof/>
              </w:rPr>
              <w:t>CAPÍTULO II</w:t>
            </w:r>
            <w:r>
              <w:rPr>
                <w:noProof/>
                <w:webHidden/>
              </w:rPr>
              <w:tab/>
            </w:r>
            <w:r>
              <w:rPr>
                <w:noProof/>
                <w:webHidden/>
              </w:rPr>
              <w:fldChar w:fldCharType="begin"/>
            </w:r>
            <w:r>
              <w:rPr>
                <w:noProof/>
                <w:webHidden/>
              </w:rPr>
              <w:instrText xml:space="preserve"> PAGEREF _Toc214871470 \h </w:instrText>
            </w:r>
            <w:r>
              <w:rPr>
                <w:noProof/>
                <w:webHidden/>
              </w:rPr>
            </w:r>
            <w:r>
              <w:rPr>
                <w:noProof/>
                <w:webHidden/>
              </w:rPr>
              <w:fldChar w:fldCharType="separate"/>
            </w:r>
            <w:r>
              <w:rPr>
                <w:noProof/>
                <w:webHidden/>
              </w:rPr>
              <w:t>5</w:t>
            </w:r>
            <w:r>
              <w:rPr>
                <w:noProof/>
                <w:webHidden/>
              </w:rPr>
              <w:fldChar w:fldCharType="end"/>
            </w:r>
          </w:hyperlink>
        </w:p>
        <w:p w14:paraId="3AC65CE8" w14:textId="4D121B43"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71" w:history="1">
            <w:r w:rsidRPr="00436302">
              <w:rPr>
                <w:rStyle w:val="Hiperligao"/>
                <w:noProof/>
              </w:rPr>
              <w:t>Artigo 6º - Das Inumações</w:t>
            </w:r>
            <w:r>
              <w:rPr>
                <w:noProof/>
                <w:webHidden/>
              </w:rPr>
              <w:tab/>
            </w:r>
            <w:r>
              <w:rPr>
                <w:noProof/>
                <w:webHidden/>
              </w:rPr>
              <w:fldChar w:fldCharType="begin"/>
            </w:r>
            <w:r>
              <w:rPr>
                <w:noProof/>
                <w:webHidden/>
              </w:rPr>
              <w:instrText xml:space="preserve"> PAGEREF _Toc214871471 \h </w:instrText>
            </w:r>
            <w:r>
              <w:rPr>
                <w:noProof/>
                <w:webHidden/>
              </w:rPr>
            </w:r>
            <w:r>
              <w:rPr>
                <w:noProof/>
                <w:webHidden/>
              </w:rPr>
              <w:fldChar w:fldCharType="separate"/>
            </w:r>
            <w:r>
              <w:rPr>
                <w:noProof/>
                <w:webHidden/>
              </w:rPr>
              <w:t>5</w:t>
            </w:r>
            <w:r>
              <w:rPr>
                <w:noProof/>
                <w:webHidden/>
              </w:rPr>
              <w:fldChar w:fldCharType="end"/>
            </w:r>
          </w:hyperlink>
        </w:p>
        <w:p w14:paraId="66E6FD88" w14:textId="5E34BF73"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72" w:history="1">
            <w:r w:rsidRPr="00436302">
              <w:rPr>
                <w:rStyle w:val="Hiperligao"/>
                <w:noProof/>
              </w:rPr>
              <w:t>Artigo 7.º - Locais de Inumação</w:t>
            </w:r>
            <w:r>
              <w:rPr>
                <w:noProof/>
                <w:webHidden/>
              </w:rPr>
              <w:tab/>
            </w:r>
            <w:r>
              <w:rPr>
                <w:noProof/>
                <w:webHidden/>
              </w:rPr>
              <w:fldChar w:fldCharType="begin"/>
            </w:r>
            <w:r>
              <w:rPr>
                <w:noProof/>
                <w:webHidden/>
              </w:rPr>
              <w:instrText xml:space="preserve"> PAGEREF _Toc214871472 \h </w:instrText>
            </w:r>
            <w:r>
              <w:rPr>
                <w:noProof/>
                <w:webHidden/>
              </w:rPr>
            </w:r>
            <w:r>
              <w:rPr>
                <w:noProof/>
                <w:webHidden/>
              </w:rPr>
              <w:fldChar w:fldCharType="separate"/>
            </w:r>
            <w:r>
              <w:rPr>
                <w:noProof/>
                <w:webHidden/>
              </w:rPr>
              <w:t>5</w:t>
            </w:r>
            <w:r>
              <w:rPr>
                <w:noProof/>
                <w:webHidden/>
              </w:rPr>
              <w:fldChar w:fldCharType="end"/>
            </w:r>
          </w:hyperlink>
        </w:p>
        <w:p w14:paraId="46992EA9" w14:textId="59ADA841"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73" w:history="1">
            <w:r w:rsidRPr="00436302">
              <w:rPr>
                <w:rStyle w:val="Hiperligao"/>
                <w:noProof/>
              </w:rPr>
              <w:t>Artigo 8.º - Prazo para a Inumação</w:t>
            </w:r>
            <w:r>
              <w:rPr>
                <w:noProof/>
                <w:webHidden/>
              </w:rPr>
              <w:tab/>
            </w:r>
            <w:r>
              <w:rPr>
                <w:noProof/>
                <w:webHidden/>
              </w:rPr>
              <w:fldChar w:fldCharType="begin"/>
            </w:r>
            <w:r>
              <w:rPr>
                <w:noProof/>
                <w:webHidden/>
              </w:rPr>
              <w:instrText xml:space="preserve"> PAGEREF _Toc214871473 \h </w:instrText>
            </w:r>
            <w:r>
              <w:rPr>
                <w:noProof/>
                <w:webHidden/>
              </w:rPr>
            </w:r>
            <w:r>
              <w:rPr>
                <w:noProof/>
                <w:webHidden/>
              </w:rPr>
              <w:fldChar w:fldCharType="separate"/>
            </w:r>
            <w:r>
              <w:rPr>
                <w:noProof/>
                <w:webHidden/>
              </w:rPr>
              <w:t>6</w:t>
            </w:r>
            <w:r>
              <w:rPr>
                <w:noProof/>
                <w:webHidden/>
              </w:rPr>
              <w:fldChar w:fldCharType="end"/>
            </w:r>
          </w:hyperlink>
        </w:p>
        <w:p w14:paraId="7D9FE494" w14:textId="43B37016"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74" w:history="1">
            <w:r w:rsidRPr="00436302">
              <w:rPr>
                <w:rStyle w:val="Hiperligao"/>
                <w:noProof/>
              </w:rPr>
              <w:t>Artigo 9.º - Taxas</w:t>
            </w:r>
            <w:r>
              <w:rPr>
                <w:noProof/>
                <w:webHidden/>
              </w:rPr>
              <w:tab/>
            </w:r>
            <w:r>
              <w:rPr>
                <w:noProof/>
                <w:webHidden/>
              </w:rPr>
              <w:fldChar w:fldCharType="begin"/>
            </w:r>
            <w:r>
              <w:rPr>
                <w:noProof/>
                <w:webHidden/>
              </w:rPr>
              <w:instrText xml:space="preserve"> PAGEREF _Toc214871474 \h </w:instrText>
            </w:r>
            <w:r>
              <w:rPr>
                <w:noProof/>
                <w:webHidden/>
              </w:rPr>
            </w:r>
            <w:r>
              <w:rPr>
                <w:noProof/>
                <w:webHidden/>
              </w:rPr>
              <w:fldChar w:fldCharType="separate"/>
            </w:r>
            <w:r>
              <w:rPr>
                <w:noProof/>
                <w:webHidden/>
              </w:rPr>
              <w:t>6</w:t>
            </w:r>
            <w:r>
              <w:rPr>
                <w:noProof/>
                <w:webHidden/>
              </w:rPr>
              <w:fldChar w:fldCharType="end"/>
            </w:r>
          </w:hyperlink>
        </w:p>
        <w:p w14:paraId="7A110423" w14:textId="09710328"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75" w:history="1">
            <w:r w:rsidRPr="00436302">
              <w:rPr>
                <w:rStyle w:val="Hiperligao"/>
                <w:noProof/>
              </w:rPr>
              <w:t>CAPÍTULO III</w:t>
            </w:r>
            <w:r>
              <w:rPr>
                <w:noProof/>
                <w:webHidden/>
              </w:rPr>
              <w:tab/>
            </w:r>
            <w:r>
              <w:rPr>
                <w:noProof/>
                <w:webHidden/>
              </w:rPr>
              <w:fldChar w:fldCharType="begin"/>
            </w:r>
            <w:r>
              <w:rPr>
                <w:noProof/>
                <w:webHidden/>
              </w:rPr>
              <w:instrText xml:space="preserve"> PAGEREF _Toc214871475 \h </w:instrText>
            </w:r>
            <w:r>
              <w:rPr>
                <w:noProof/>
                <w:webHidden/>
              </w:rPr>
            </w:r>
            <w:r>
              <w:rPr>
                <w:noProof/>
                <w:webHidden/>
              </w:rPr>
              <w:fldChar w:fldCharType="separate"/>
            </w:r>
            <w:r>
              <w:rPr>
                <w:noProof/>
                <w:webHidden/>
              </w:rPr>
              <w:t>6</w:t>
            </w:r>
            <w:r>
              <w:rPr>
                <w:noProof/>
                <w:webHidden/>
              </w:rPr>
              <w:fldChar w:fldCharType="end"/>
            </w:r>
          </w:hyperlink>
        </w:p>
        <w:p w14:paraId="79D8B503" w14:textId="4B2AFAEF"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76" w:history="1">
            <w:r w:rsidRPr="00436302">
              <w:rPr>
                <w:rStyle w:val="Hiperligao"/>
                <w:noProof/>
              </w:rPr>
              <w:t>Das Exumações</w:t>
            </w:r>
            <w:r>
              <w:rPr>
                <w:noProof/>
                <w:webHidden/>
              </w:rPr>
              <w:tab/>
            </w:r>
            <w:r>
              <w:rPr>
                <w:noProof/>
                <w:webHidden/>
              </w:rPr>
              <w:fldChar w:fldCharType="begin"/>
            </w:r>
            <w:r>
              <w:rPr>
                <w:noProof/>
                <w:webHidden/>
              </w:rPr>
              <w:instrText xml:space="preserve"> PAGEREF _Toc214871476 \h </w:instrText>
            </w:r>
            <w:r>
              <w:rPr>
                <w:noProof/>
                <w:webHidden/>
              </w:rPr>
            </w:r>
            <w:r>
              <w:rPr>
                <w:noProof/>
                <w:webHidden/>
              </w:rPr>
              <w:fldChar w:fldCharType="separate"/>
            </w:r>
            <w:r>
              <w:rPr>
                <w:noProof/>
                <w:webHidden/>
              </w:rPr>
              <w:t>6</w:t>
            </w:r>
            <w:r>
              <w:rPr>
                <w:noProof/>
                <w:webHidden/>
              </w:rPr>
              <w:fldChar w:fldCharType="end"/>
            </w:r>
          </w:hyperlink>
        </w:p>
        <w:p w14:paraId="09A52F80" w14:textId="7D79B3BB"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77" w:history="1">
            <w:r w:rsidRPr="00436302">
              <w:rPr>
                <w:rStyle w:val="Hiperligao"/>
                <w:noProof/>
              </w:rPr>
              <w:t>Artigo 10.º - Noção</w:t>
            </w:r>
            <w:r>
              <w:rPr>
                <w:noProof/>
                <w:webHidden/>
              </w:rPr>
              <w:tab/>
            </w:r>
            <w:r>
              <w:rPr>
                <w:noProof/>
                <w:webHidden/>
              </w:rPr>
              <w:fldChar w:fldCharType="begin"/>
            </w:r>
            <w:r>
              <w:rPr>
                <w:noProof/>
                <w:webHidden/>
              </w:rPr>
              <w:instrText xml:space="preserve"> PAGEREF _Toc214871477 \h </w:instrText>
            </w:r>
            <w:r>
              <w:rPr>
                <w:noProof/>
                <w:webHidden/>
              </w:rPr>
            </w:r>
            <w:r>
              <w:rPr>
                <w:noProof/>
                <w:webHidden/>
              </w:rPr>
              <w:fldChar w:fldCharType="separate"/>
            </w:r>
            <w:r>
              <w:rPr>
                <w:noProof/>
                <w:webHidden/>
              </w:rPr>
              <w:t>6</w:t>
            </w:r>
            <w:r>
              <w:rPr>
                <w:noProof/>
                <w:webHidden/>
              </w:rPr>
              <w:fldChar w:fldCharType="end"/>
            </w:r>
          </w:hyperlink>
        </w:p>
        <w:p w14:paraId="211BFB46" w14:textId="7C85F2F5"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78" w:history="1">
            <w:r w:rsidRPr="00436302">
              <w:rPr>
                <w:rStyle w:val="Hiperligao"/>
                <w:noProof/>
              </w:rPr>
              <w:t>Artigo 11.º - Procedimento</w:t>
            </w:r>
            <w:r>
              <w:rPr>
                <w:noProof/>
                <w:webHidden/>
              </w:rPr>
              <w:tab/>
            </w:r>
            <w:r>
              <w:rPr>
                <w:noProof/>
                <w:webHidden/>
              </w:rPr>
              <w:fldChar w:fldCharType="begin"/>
            </w:r>
            <w:r>
              <w:rPr>
                <w:noProof/>
                <w:webHidden/>
              </w:rPr>
              <w:instrText xml:space="preserve"> PAGEREF _Toc214871478 \h </w:instrText>
            </w:r>
            <w:r>
              <w:rPr>
                <w:noProof/>
                <w:webHidden/>
              </w:rPr>
            </w:r>
            <w:r>
              <w:rPr>
                <w:noProof/>
                <w:webHidden/>
              </w:rPr>
              <w:fldChar w:fldCharType="separate"/>
            </w:r>
            <w:r>
              <w:rPr>
                <w:noProof/>
                <w:webHidden/>
              </w:rPr>
              <w:t>6</w:t>
            </w:r>
            <w:r>
              <w:rPr>
                <w:noProof/>
                <w:webHidden/>
              </w:rPr>
              <w:fldChar w:fldCharType="end"/>
            </w:r>
          </w:hyperlink>
        </w:p>
        <w:p w14:paraId="498361A1" w14:textId="1123C275"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79" w:history="1">
            <w:r w:rsidRPr="00436302">
              <w:rPr>
                <w:rStyle w:val="Hiperligao"/>
                <w:noProof/>
              </w:rPr>
              <w:t>Artigo 12.º - Nova Exumação</w:t>
            </w:r>
            <w:r>
              <w:rPr>
                <w:noProof/>
                <w:webHidden/>
              </w:rPr>
              <w:tab/>
            </w:r>
            <w:r>
              <w:rPr>
                <w:noProof/>
                <w:webHidden/>
              </w:rPr>
              <w:fldChar w:fldCharType="begin"/>
            </w:r>
            <w:r>
              <w:rPr>
                <w:noProof/>
                <w:webHidden/>
              </w:rPr>
              <w:instrText xml:space="preserve"> PAGEREF _Toc214871479 \h </w:instrText>
            </w:r>
            <w:r>
              <w:rPr>
                <w:noProof/>
                <w:webHidden/>
              </w:rPr>
            </w:r>
            <w:r>
              <w:rPr>
                <w:noProof/>
                <w:webHidden/>
              </w:rPr>
              <w:fldChar w:fldCharType="separate"/>
            </w:r>
            <w:r>
              <w:rPr>
                <w:noProof/>
                <w:webHidden/>
              </w:rPr>
              <w:t>6</w:t>
            </w:r>
            <w:r>
              <w:rPr>
                <w:noProof/>
                <w:webHidden/>
              </w:rPr>
              <w:fldChar w:fldCharType="end"/>
            </w:r>
          </w:hyperlink>
        </w:p>
        <w:p w14:paraId="504535FA" w14:textId="0F172380"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80" w:history="1">
            <w:r w:rsidRPr="00436302">
              <w:rPr>
                <w:rStyle w:val="Hiperligao"/>
                <w:noProof/>
              </w:rPr>
              <w:t>CAPÍTULO IV</w:t>
            </w:r>
            <w:r>
              <w:rPr>
                <w:noProof/>
                <w:webHidden/>
              </w:rPr>
              <w:tab/>
            </w:r>
            <w:r>
              <w:rPr>
                <w:noProof/>
                <w:webHidden/>
              </w:rPr>
              <w:fldChar w:fldCharType="begin"/>
            </w:r>
            <w:r>
              <w:rPr>
                <w:noProof/>
                <w:webHidden/>
              </w:rPr>
              <w:instrText xml:space="preserve"> PAGEREF _Toc214871480 \h </w:instrText>
            </w:r>
            <w:r>
              <w:rPr>
                <w:noProof/>
                <w:webHidden/>
              </w:rPr>
            </w:r>
            <w:r>
              <w:rPr>
                <w:noProof/>
                <w:webHidden/>
              </w:rPr>
              <w:fldChar w:fldCharType="separate"/>
            </w:r>
            <w:r>
              <w:rPr>
                <w:noProof/>
                <w:webHidden/>
              </w:rPr>
              <w:t>7</w:t>
            </w:r>
            <w:r>
              <w:rPr>
                <w:noProof/>
                <w:webHidden/>
              </w:rPr>
              <w:fldChar w:fldCharType="end"/>
            </w:r>
          </w:hyperlink>
        </w:p>
        <w:p w14:paraId="0A34A585" w14:textId="3D00570D"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81" w:history="1">
            <w:r w:rsidRPr="00436302">
              <w:rPr>
                <w:rStyle w:val="Hiperligao"/>
                <w:noProof/>
              </w:rPr>
              <w:t>Das Trasladações</w:t>
            </w:r>
            <w:r>
              <w:rPr>
                <w:noProof/>
                <w:webHidden/>
              </w:rPr>
              <w:tab/>
            </w:r>
            <w:r>
              <w:rPr>
                <w:noProof/>
                <w:webHidden/>
              </w:rPr>
              <w:fldChar w:fldCharType="begin"/>
            </w:r>
            <w:r>
              <w:rPr>
                <w:noProof/>
                <w:webHidden/>
              </w:rPr>
              <w:instrText xml:space="preserve"> PAGEREF _Toc214871481 \h </w:instrText>
            </w:r>
            <w:r>
              <w:rPr>
                <w:noProof/>
                <w:webHidden/>
              </w:rPr>
            </w:r>
            <w:r>
              <w:rPr>
                <w:noProof/>
                <w:webHidden/>
              </w:rPr>
              <w:fldChar w:fldCharType="separate"/>
            </w:r>
            <w:r>
              <w:rPr>
                <w:noProof/>
                <w:webHidden/>
              </w:rPr>
              <w:t>7</w:t>
            </w:r>
            <w:r>
              <w:rPr>
                <w:noProof/>
                <w:webHidden/>
              </w:rPr>
              <w:fldChar w:fldCharType="end"/>
            </w:r>
          </w:hyperlink>
        </w:p>
        <w:p w14:paraId="20BE8FCC" w14:textId="31216749"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82" w:history="1">
            <w:r w:rsidRPr="00436302">
              <w:rPr>
                <w:rStyle w:val="Hiperligao"/>
                <w:noProof/>
              </w:rPr>
              <w:t>Artigo 13.º - Noção</w:t>
            </w:r>
            <w:r>
              <w:rPr>
                <w:noProof/>
                <w:webHidden/>
              </w:rPr>
              <w:tab/>
            </w:r>
            <w:r>
              <w:rPr>
                <w:noProof/>
                <w:webHidden/>
              </w:rPr>
              <w:fldChar w:fldCharType="begin"/>
            </w:r>
            <w:r>
              <w:rPr>
                <w:noProof/>
                <w:webHidden/>
              </w:rPr>
              <w:instrText xml:space="preserve"> PAGEREF _Toc214871482 \h </w:instrText>
            </w:r>
            <w:r>
              <w:rPr>
                <w:noProof/>
                <w:webHidden/>
              </w:rPr>
            </w:r>
            <w:r>
              <w:rPr>
                <w:noProof/>
                <w:webHidden/>
              </w:rPr>
              <w:fldChar w:fldCharType="separate"/>
            </w:r>
            <w:r>
              <w:rPr>
                <w:noProof/>
                <w:webHidden/>
              </w:rPr>
              <w:t>7</w:t>
            </w:r>
            <w:r>
              <w:rPr>
                <w:noProof/>
                <w:webHidden/>
              </w:rPr>
              <w:fldChar w:fldCharType="end"/>
            </w:r>
          </w:hyperlink>
        </w:p>
        <w:p w14:paraId="499F4C97" w14:textId="0F9B40A0"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83" w:history="1">
            <w:r w:rsidRPr="00436302">
              <w:rPr>
                <w:rStyle w:val="Hiperligao"/>
                <w:noProof/>
              </w:rPr>
              <w:t>Artigo 14.º - Processo</w:t>
            </w:r>
            <w:r>
              <w:rPr>
                <w:noProof/>
                <w:webHidden/>
              </w:rPr>
              <w:tab/>
            </w:r>
            <w:r>
              <w:rPr>
                <w:noProof/>
                <w:webHidden/>
              </w:rPr>
              <w:fldChar w:fldCharType="begin"/>
            </w:r>
            <w:r>
              <w:rPr>
                <w:noProof/>
                <w:webHidden/>
              </w:rPr>
              <w:instrText xml:space="preserve"> PAGEREF _Toc214871483 \h </w:instrText>
            </w:r>
            <w:r>
              <w:rPr>
                <w:noProof/>
                <w:webHidden/>
              </w:rPr>
            </w:r>
            <w:r>
              <w:rPr>
                <w:noProof/>
                <w:webHidden/>
              </w:rPr>
              <w:fldChar w:fldCharType="separate"/>
            </w:r>
            <w:r>
              <w:rPr>
                <w:noProof/>
                <w:webHidden/>
              </w:rPr>
              <w:t>7</w:t>
            </w:r>
            <w:r>
              <w:rPr>
                <w:noProof/>
                <w:webHidden/>
              </w:rPr>
              <w:fldChar w:fldCharType="end"/>
            </w:r>
          </w:hyperlink>
        </w:p>
        <w:p w14:paraId="7F4A21A1" w14:textId="06D72F4E"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84" w:history="1">
            <w:r w:rsidRPr="00436302">
              <w:rPr>
                <w:rStyle w:val="Hiperligao"/>
                <w:noProof/>
              </w:rPr>
              <w:t>Artigo 15.º - Requerimento</w:t>
            </w:r>
            <w:r>
              <w:rPr>
                <w:noProof/>
                <w:webHidden/>
              </w:rPr>
              <w:tab/>
            </w:r>
            <w:r>
              <w:rPr>
                <w:noProof/>
                <w:webHidden/>
              </w:rPr>
              <w:fldChar w:fldCharType="begin"/>
            </w:r>
            <w:r>
              <w:rPr>
                <w:noProof/>
                <w:webHidden/>
              </w:rPr>
              <w:instrText xml:space="preserve"> PAGEREF _Toc214871484 \h </w:instrText>
            </w:r>
            <w:r>
              <w:rPr>
                <w:noProof/>
                <w:webHidden/>
              </w:rPr>
            </w:r>
            <w:r>
              <w:rPr>
                <w:noProof/>
                <w:webHidden/>
              </w:rPr>
              <w:fldChar w:fldCharType="separate"/>
            </w:r>
            <w:r>
              <w:rPr>
                <w:noProof/>
                <w:webHidden/>
              </w:rPr>
              <w:t>7</w:t>
            </w:r>
            <w:r>
              <w:rPr>
                <w:noProof/>
                <w:webHidden/>
              </w:rPr>
              <w:fldChar w:fldCharType="end"/>
            </w:r>
          </w:hyperlink>
        </w:p>
        <w:p w14:paraId="59F92974" w14:textId="5E7DC573"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85" w:history="1">
            <w:r w:rsidRPr="00436302">
              <w:rPr>
                <w:rStyle w:val="Hiperligao"/>
                <w:noProof/>
              </w:rPr>
              <w:t>CAPÍTULO V</w:t>
            </w:r>
            <w:r>
              <w:rPr>
                <w:noProof/>
                <w:webHidden/>
              </w:rPr>
              <w:tab/>
            </w:r>
            <w:r>
              <w:rPr>
                <w:noProof/>
                <w:webHidden/>
              </w:rPr>
              <w:fldChar w:fldCharType="begin"/>
            </w:r>
            <w:r>
              <w:rPr>
                <w:noProof/>
                <w:webHidden/>
              </w:rPr>
              <w:instrText xml:space="preserve"> PAGEREF _Toc214871485 \h </w:instrText>
            </w:r>
            <w:r>
              <w:rPr>
                <w:noProof/>
                <w:webHidden/>
              </w:rPr>
            </w:r>
            <w:r>
              <w:rPr>
                <w:noProof/>
                <w:webHidden/>
              </w:rPr>
              <w:fldChar w:fldCharType="separate"/>
            </w:r>
            <w:r>
              <w:rPr>
                <w:noProof/>
                <w:webHidden/>
              </w:rPr>
              <w:t>7</w:t>
            </w:r>
            <w:r>
              <w:rPr>
                <w:noProof/>
                <w:webHidden/>
              </w:rPr>
              <w:fldChar w:fldCharType="end"/>
            </w:r>
          </w:hyperlink>
        </w:p>
        <w:p w14:paraId="46B82CAB" w14:textId="751B4DA4"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86" w:history="1">
            <w:r w:rsidRPr="00436302">
              <w:rPr>
                <w:rStyle w:val="Hiperligao"/>
                <w:noProof/>
                <w:highlight w:val="yellow"/>
              </w:rPr>
              <w:t>Da concessão de terrenos</w:t>
            </w:r>
            <w:r>
              <w:rPr>
                <w:noProof/>
                <w:webHidden/>
              </w:rPr>
              <w:tab/>
            </w:r>
            <w:r>
              <w:rPr>
                <w:noProof/>
                <w:webHidden/>
              </w:rPr>
              <w:fldChar w:fldCharType="begin"/>
            </w:r>
            <w:r>
              <w:rPr>
                <w:noProof/>
                <w:webHidden/>
              </w:rPr>
              <w:instrText xml:space="preserve"> PAGEREF _Toc214871486 \h </w:instrText>
            </w:r>
            <w:r>
              <w:rPr>
                <w:noProof/>
                <w:webHidden/>
              </w:rPr>
            </w:r>
            <w:r>
              <w:rPr>
                <w:noProof/>
                <w:webHidden/>
              </w:rPr>
              <w:fldChar w:fldCharType="separate"/>
            </w:r>
            <w:r>
              <w:rPr>
                <w:noProof/>
                <w:webHidden/>
              </w:rPr>
              <w:t>7</w:t>
            </w:r>
            <w:r>
              <w:rPr>
                <w:noProof/>
                <w:webHidden/>
              </w:rPr>
              <w:fldChar w:fldCharType="end"/>
            </w:r>
          </w:hyperlink>
        </w:p>
        <w:p w14:paraId="22967AAF" w14:textId="18420DF6"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87" w:history="1">
            <w:r w:rsidRPr="00436302">
              <w:rPr>
                <w:rStyle w:val="Hiperligao"/>
                <w:noProof/>
              </w:rPr>
              <w:t>Artigo 16.º - Requerimento</w:t>
            </w:r>
            <w:r>
              <w:rPr>
                <w:noProof/>
                <w:webHidden/>
              </w:rPr>
              <w:tab/>
            </w:r>
            <w:r>
              <w:rPr>
                <w:noProof/>
                <w:webHidden/>
              </w:rPr>
              <w:fldChar w:fldCharType="begin"/>
            </w:r>
            <w:r>
              <w:rPr>
                <w:noProof/>
                <w:webHidden/>
              </w:rPr>
              <w:instrText xml:space="preserve"> PAGEREF _Toc214871487 \h </w:instrText>
            </w:r>
            <w:r>
              <w:rPr>
                <w:noProof/>
                <w:webHidden/>
              </w:rPr>
            </w:r>
            <w:r>
              <w:rPr>
                <w:noProof/>
                <w:webHidden/>
              </w:rPr>
              <w:fldChar w:fldCharType="separate"/>
            </w:r>
            <w:r>
              <w:rPr>
                <w:noProof/>
                <w:webHidden/>
              </w:rPr>
              <w:t>7</w:t>
            </w:r>
            <w:r>
              <w:rPr>
                <w:noProof/>
                <w:webHidden/>
              </w:rPr>
              <w:fldChar w:fldCharType="end"/>
            </w:r>
          </w:hyperlink>
        </w:p>
        <w:p w14:paraId="01ED47E5" w14:textId="5BE3BF8B"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88" w:history="1">
            <w:r w:rsidRPr="00436302">
              <w:rPr>
                <w:rStyle w:val="Hiperligao"/>
                <w:noProof/>
              </w:rPr>
              <w:t>Artigo 17.º - Concessão</w:t>
            </w:r>
            <w:r>
              <w:rPr>
                <w:noProof/>
                <w:webHidden/>
              </w:rPr>
              <w:tab/>
            </w:r>
            <w:r>
              <w:rPr>
                <w:noProof/>
                <w:webHidden/>
              </w:rPr>
              <w:fldChar w:fldCharType="begin"/>
            </w:r>
            <w:r>
              <w:rPr>
                <w:noProof/>
                <w:webHidden/>
              </w:rPr>
              <w:instrText xml:space="preserve"> PAGEREF _Toc214871488 \h </w:instrText>
            </w:r>
            <w:r>
              <w:rPr>
                <w:noProof/>
                <w:webHidden/>
              </w:rPr>
            </w:r>
            <w:r>
              <w:rPr>
                <w:noProof/>
                <w:webHidden/>
              </w:rPr>
              <w:fldChar w:fldCharType="separate"/>
            </w:r>
            <w:r>
              <w:rPr>
                <w:noProof/>
                <w:webHidden/>
              </w:rPr>
              <w:t>8</w:t>
            </w:r>
            <w:r>
              <w:rPr>
                <w:noProof/>
                <w:webHidden/>
              </w:rPr>
              <w:fldChar w:fldCharType="end"/>
            </w:r>
          </w:hyperlink>
        </w:p>
        <w:p w14:paraId="06EBD823" w14:textId="4145BEAE"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89" w:history="1">
            <w:r w:rsidRPr="00436302">
              <w:rPr>
                <w:rStyle w:val="Hiperligao"/>
                <w:noProof/>
              </w:rPr>
              <w:t>Artigo 18.º - Transmissão de concessões</w:t>
            </w:r>
            <w:r>
              <w:rPr>
                <w:noProof/>
                <w:webHidden/>
              </w:rPr>
              <w:tab/>
            </w:r>
            <w:r>
              <w:rPr>
                <w:noProof/>
                <w:webHidden/>
              </w:rPr>
              <w:fldChar w:fldCharType="begin"/>
            </w:r>
            <w:r>
              <w:rPr>
                <w:noProof/>
                <w:webHidden/>
              </w:rPr>
              <w:instrText xml:space="preserve"> PAGEREF _Toc214871489 \h </w:instrText>
            </w:r>
            <w:r>
              <w:rPr>
                <w:noProof/>
                <w:webHidden/>
              </w:rPr>
            </w:r>
            <w:r>
              <w:rPr>
                <w:noProof/>
                <w:webHidden/>
              </w:rPr>
              <w:fldChar w:fldCharType="separate"/>
            </w:r>
            <w:r>
              <w:rPr>
                <w:noProof/>
                <w:webHidden/>
              </w:rPr>
              <w:t>8</w:t>
            </w:r>
            <w:r>
              <w:rPr>
                <w:noProof/>
                <w:webHidden/>
              </w:rPr>
              <w:fldChar w:fldCharType="end"/>
            </w:r>
          </w:hyperlink>
        </w:p>
        <w:p w14:paraId="20CF762F" w14:textId="40269759"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90" w:history="1">
            <w:r w:rsidRPr="00436302">
              <w:rPr>
                <w:rStyle w:val="Hiperligao"/>
                <w:noProof/>
              </w:rPr>
              <w:t>Artigo 19.º - Construção</w:t>
            </w:r>
            <w:r>
              <w:rPr>
                <w:noProof/>
                <w:webHidden/>
              </w:rPr>
              <w:tab/>
            </w:r>
            <w:r>
              <w:rPr>
                <w:noProof/>
                <w:webHidden/>
              </w:rPr>
              <w:fldChar w:fldCharType="begin"/>
            </w:r>
            <w:r>
              <w:rPr>
                <w:noProof/>
                <w:webHidden/>
              </w:rPr>
              <w:instrText xml:space="preserve"> PAGEREF _Toc214871490 \h </w:instrText>
            </w:r>
            <w:r>
              <w:rPr>
                <w:noProof/>
                <w:webHidden/>
              </w:rPr>
            </w:r>
            <w:r>
              <w:rPr>
                <w:noProof/>
                <w:webHidden/>
              </w:rPr>
              <w:fldChar w:fldCharType="separate"/>
            </w:r>
            <w:r>
              <w:rPr>
                <w:noProof/>
                <w:webHidden/>
              </w:rPr>
              <w:t>9</w:t>
            </w:r>
            <w:r>
              <w:rPr>
                <w:noProof/>
                <w:webHidden/>
              </w:rPr>
              <w:fldChar w:fldCharType="end"/>
            </w:r>
          </w:hyperlink>
        </w:p>
        <w:p w14:paraId="51F5ADC6" w14:textId="5D6FB248"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91" w:history="1">
            <w:r w:rsidRPr="00436302">
              <w:rPr>
                <w:rStyle w:val="Hiperligao"/>
                <w:noProof/>
              </w:rPr>
              <w:t>Artigo 20.º - Autorização dos Atos</w:t>
            </w:r>
            <w:r>
              <w:rPr>
                <w:noProof/>
                <w:webHidden/>
              </w:rPr>
              <w:tab/>
            </w:r>
            <w:r>
              <w:rPr>
                <w:noProof/>
                <w:webHidden/>
              </w:rPr>
              <w:fldChar w:fldCharType="begin"/>
            </w:r>
            <w:r>
              <w:rPr>
                <w:noProof/>
                <w:webHidden/>
              </w:rPr>
              <w:instrText xml:space="preserve"> PAGEREF _Toc214871491 \h </w:instrText>
            </w:r>
            <w:r>
              <w:rPr>
                <w:noProof/>
                <w:webHidden/>
              </w:rPr>
            </w:r>
            <w:r>
              <w:rPr>
                <w:noProof/>
                <w:webHidden/>
              </w:rPr>
              <w:fldChar w:fldCharType="separate"/>
            </w:r>
            <w:r>
              <w:rPr>
                <w:noProof/>
                <w:webHidden/>
              </w:rPr>
              <w:t>9</w:t>
            </w:r>
            <w:r>
              <w:rPr>
                <w:noProof/>
                <w:webHidden/>
              </w:rPr>
              <w:fldChar w:fldCharType="end"/>
            </w:r>
          </w:hyperlink>
        </w:p>
        <w:p w14:paraId="5918652D" w14:textId="186B068A"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92" w:history="1">
            <w:r w:rsidRPr="00436302">
              <w:rPr>
                <w:rStyle w:val="Hiperligao"/>
                <w:noProof/>
              </w:rPr>
              <w:t>Artigo 21.º - Trasladação de Jazigo</w:t>
            </w:r>
            <w:r>
              <w:rPr>
                <w:noProof/>
                <w:webHidden/>
              </w:rPr>
              <w:tab/>
            </w:r>
            <w:r>
              <w:rPr>
                <w:noProof/>
                <w:webHidden/>
              </w:rPr>
              <w:fldChar w:fldCharType="begin"/>
            </w:r>
            <w:r>
              <w:rPr>
                <w:noProof/>
                <w:webHidden/>
              </w:rPr>
              <w:instrText xml:space="preserve"> PAGEREF _Toc214871492 \h </w:instrText>
            </w:r>
            <w:r>
              <w:rPr>
                <w:noProof/>
                <w:webHidden/>
              </w:rPr>
            </w:r>
            <w:r>
              <w:rPr>
                <w:noProof/>
                <w:webHidden/>
              </w:rPr>
              <w:fldChar w:fldCharType="separate"/>
            </w:r>
            <w:r>
              <w:rPr>
                <w:noProof/>
                <w:webHidden/>
              </w:rPr>
              <w:t>9</w:t>
            </w:r>
            <w:r>
              <w:rPr>
                <w:noProof/>
                <w:webHidden/>
              </w:rPr>
              <w:fldChar w:fldCharType="end"/>
            </w:r>
          </w:hyperlink>
        </w:p>
        <w:p w14:paraId="17EE4239" w14:textId="1872D38E"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93" w:history="1">
            <w:r w:rsidRPr="00436302">
              <w:rPr>
                <w:rStyle w:val="Hiperligao"/>
                <w:noProof/>
              </w:rPr>
              <w:t>CAPÍTULO VI</w:t>
            </w:r>
            <w:r>
              <w:rPr>
                <w:noProof/>
                <w:webHidden/>
              </w:rPr>
              <w:tab/>
            </w:r>
            <w:r>
              <w:rPr>
                <w:noProof/>
                <w:webHidden/>
              </w:rPr>
              <w:fldChar w:fldCharType="begin"/>
            </w:r>
            <w:r>
              <w:rPr>
                <w:noProof/>
                <w:webHidden/>
              </w:rPr>
              <w:instrText xml:space="preserve"> PAGEREF _Toc214871493 \h </w:instrText>
            </w:r>
            <w:r>
              <w:rPr>
                <w:noProof/>
                <w:webHidden/>
              </w:rPr>
            </w:r>
            <w:r>
              <w:rPr>
                <w:noProof/>
                <w:webHidden/>
              </w:rPr>
              <w:fldChar w:fldCharType="separate"/>
            </w:r>
            <w:r>
              <w:rPr>
                <w:noProof/>
                <w:webHidden/>
              </w:rPr>
              <w:t>9</w:t>
            </w:r>
            <w:r>
              <w:rPr>
                <w:noProof/>
                <w:webHidden/>
              </w:rPr>
              <w:fldChar w:fldCharType="end"/>
            </w:r>
          </w:hyperlink>
        </w:p>
        <w:p w14:paraId="2A6F3423" w14:textId="6A3887B6"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494" w:history="1">
            <w:r w:rsidRPr="00436302">
              <w:rPr>
                <w:rStyle w:val="Hiperligao"/>
                <w:noProof/>
              </w:rPr>
              <w:t>Das construções funerárias</w:t>
            </w:r>
            <w:r>
              <w:rPr>
                <w:noProof/>
                <w:webHidden/>
              </w:rPr>
              <w:tab/>
            </w:r>
            <w:r>
              <w:rPr>
                <w:noProof/>
                <w:webHidden/>
              </w:rPr>
              <w:fldChar w:fldCharType="begin"/>
            </w:r>
            <w:r>
              <w:rPr>
                <w:noProof/>
                <w:webHidden/>
              </w:rPr>
              <w:instrText xml:space="preserve"> PAGEREF _Toc214871494 \h </w:instrText>
            </w:r>
            <w:r>
              <w:rPr>
                <w:noProof/>
                <w:webHidden/>
              </w:rPr>
            </w:r>
            <w:r>
              <w:rPr>
                <w:noProof/>
                <w:webHidden/>
              </w:rPr>
              <w:fldChar w:fldCharType="separate"/>
            </w:r>
            <w:r>
              <w:rPr>
                <w:noProof/>
                <w:webHidden/>
              </w:rPr>
              <w:t>9</w:t>
            </w:r>
            <w:r>
              <w:rPr>
                <w:noProof/>
                <w:webHidden/>
              </w:rPr>
              <w:fldChar w:fldCharType="end"/>
            </w:r>
          </w:hyperlink>
        </w:p>
        <w:p w14:paraId="072FFBBC" w14:textId="4A181768"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95" w:history="1">
            <w:r w:rsidRPr="00436302">
              <w:rPr>
                <w:rStyle w:val="Hiperligao"/>
                <w:noProof/>
              </w:rPr>
              <w:t>Artigo 22.º - Plantas ou croquis</w:t>
            </w:r>
            <w:r>
              <w:rPr>
                <w:noProof/>
                <w:webHidden/>
              </w:rPr>
              <w:tab/>
            </w:r>
            <w:r>
              <w:rPr>
                <w:noProof/>
                <w:webHidden/>
              </w:rPr>
              <w:fldChar w:fldCharType="begin"/>
            </w:r>
            <w:r>
              <w:rPr>
                <w:noProof/>
                <w:webHidden/>
              </w:rPr>
              <w:instrText xml:space="preserve"> PAGEREF _Toc214871495 \h </w:instrText>
            </w:r>
            <w:r>
              <w:rPr>
                <w:noProof/>
                <w:webHidden/>
              </w:rPr>
            </w:r>
            <w:r>
              <w:rPr>
                <w:noProof/>
                <w:webHidden/>
              </w:rPr>
              <w:fldChar w:fldCharType="separate"/>
            </w:r>
            <w:r>
              <w:rPr>
                <w:noProof/>
                <w:webHidden/>
              </w:rPr>
              <w:t>9</w:t>
            </w:r>
            <w:r>
              <w:rPr>
                <w:noProof/>
                <w:webHidden/>
              </w:rPr>
              <w:fldChar w:fldCharType="end"/>
            </w:r>
          </w:hyperlink>
        </w:p>
        <w:p w14:paraId="56D906AE" w14:textId="4BBE2899"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96" w:history="1">
            <w:r w:rsidRPr="00436302">
              <w:rPr>
                <w:rStyle w:val="Hiperligao"/>
                <w:noProof/>
              </w:rPr>
              <w:t>Artigo 23.º - Projeto</w:t>
            </w:r>
            <w:r>
              <w:rPr>
                <w:noProof/>
                <w:webHidden/>
              </w:rPr>
              <w:tab/>
            </w:r>
            <w:r>
              <w:rPr>
                <w:noProof/>
                <w:webHidden/>
              </w:rPr>
              <w:fldChar w:fldCharType="begin"/>
            </w:r>
            <w:r>
              <w:rPr>
                <w:noProof/>
                <w:webHidden/>
              </w:rPr>
              <w:instrText xml:space="preserve"> PAGEREF _Toc214871496 \h </w:instrText>
            </w:r>
            <w:r>
              <w:rPr>
                <w:noProof/>
                <w:webHidden/>
              </w:rPr>
            </w:r>
            <w:r>
              <w:rPr>
                <w:noProof/>
                <w:webHidden/>
              </w:rPr>
              <w:fldChar w:fldCharType="separate"/>
            </w:r>
            <w:r>
              <w:rPr>
                <w:noProof/>
                <w:webHidden/>
              </w:rPr>
              <w:t>10</w:t>
            </w:r>
            <w:r>
              <w:rPr>
                <w:noProof/>
                <w:webHidden/>
              </w:rPr>
              <w:fldChar w:fldCharType="end"/>
            </w:r>
          </w:hyperlink>
        </w:p>
        <w:p w14:paraId="5EE22191" w14:textId="7A3996E1"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97" w:history="1">
            <w:r w:rsidRPr="00436302">
              <w:rPr>
                <w:rStyle w:val="Hiperligao"/>
                <w:noProof/>
              </w:rPr>
              <w:t>Artigo 24.º - Sepulturas</w:t>
            </w:r>
            <w:r>
              <w:rPr>
                <w:noProof/>
                <w:webHidden/>
              </w:rPr>
              <w:tab/>
            </w:r>
            <w:r>
              <w:rPr>
                <w:noProof/>
                <w:webHidden/>
              </w:rPr>
              <w:fldChar w:fldCharType="begin"/>
            </w:r>
            <w:r>
              <w:rPr>
                <w:noProof/>
                <w:webHidden/>
              </w:rPr>
              <w:instrText xml:space="preserve"> PAGEREF _Toc214871497 \h </w:instrText>
            </w:r>
            <w:r>
              <w:rPr>
                <w:noProof/>
                <w:webHidden/>
              </w:rPr>
            </w:r>
            <w:r>
              <w:rPr>
                <w:noProof/>
                <w:webHidden/>
              </w:rPr>
              <w:fldChar w:fldCharType="separate"/>
            </w:r>
            <w:r>
              <w:rPr>
                <w:noProof/>
                <w:webHidden/>
              </w:rPr>
              <w:t>11</w:t>
            </w:r>
            <w:r>
              <w:rPr>
                <w:noProof/>
                <w:webHidden/>
              </w:rPr>
              <w:fldChar w:fldCharType="end"/>
            </w:r>
          </w:hyperlink>
        </w:p>
        <w:p w14:paraId="242EA825" w14:textId="4C2BF432"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98" w:history="1">
            <w:r w:rsidRPr="00436302">
              <w:rPr>
                <w:rStyle w:val="Hiperligao"/>
                <w:noProof/>
              </w:rPr>
              <w:t>Artigo 25.º - Revestimento de Sepulturas</w:t>
            </w:r>
            <w:r>
              <w:rPr>
                <w:noProof/>
                <w:webHidden/>
              </w:rPr>
              <w:tab/>
            </w:r>
            <w:r>
              <w:rPr>
                <w:noProof/>
                <w:webHidden/>
              </w:rPr>
              <w:fldChar w:fldCharType="begin"/>
            </w:r>
            <w:r>
              <w:rPr>
                <w:noProof/>
                <w:webHidden/>
              </w:rPr>
              <w:instrText xml:space="preserve"> PAGEREF _Toc214871498 \h </w:instrText>
            </w:r>
            <w:r>
              <w:rPr>
                <w:noProof/>
                <w:webHidden/>
              </w:rPr>
            </w:r>
            <w:r>
              <w:rPr>
                <w:noProof/>
                <w:webHidden/>
              </w:rPr>
              <w:fldChar w:fldCharType="separate"/>
            </w:r>
            <w:r>
              <w:rPr>
                <w:noProof/>
                <w:webHidden/>
              </w:rPr>
              <w:t>11</w:t>
            </w:r>
            <w:r>
              <w:rPr>
                <w:noProof/>
                <w:webHidden/>
              </w:rPr>
              <w:fldChar w:fldCharType="end"/>
            </w:r>
          </w:hyperlink>
        </w:p>
        <w:p w14:paraId="2CF55F92" w14:textId="44C59CEC"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499" w:history="1">
            <w:r w:rsidRPr="00436302">
              <w:rPr>
                <w:rStyle w:val="Hiperligao"/>
                <w:noProof/>
              </w:rPr>
              <w:t>Artigo 26.º - Jazigos</w:t>
            </w:r>
            <w:r>
              <w:rPr>
                <w:noProof/>
                <w:webHidden/>
              </w:rPr>
              <w:tab/>
            </w:r>
            <w:r>
              <w:rPr>
                <w:noProof/>
                <w:webHidden/>
              </w:rPr>
              <w:fldChar w:fldCharType="begin"/>
            </w:r>
            <w:r>
              <w:rPr>
                <w:noProof/>
                <w:webHidden/>
              </w:rPr>
              <w:instrText xml:space="preserve"> PAGEREF _Toc214871499 \h </w:instrText>
            </w:r>
            <w:r>
              <w:rPr>
                <w:noProof/>
                <w:webHidden/>
              </w:rPr>
            </w:r>
            <w:r>
              <w:rPr>
                <w:noProof/>
                <w:webHidden/>
              </w:rPr>
              <w:fldChar w:fldCharType="separate"/>
            </w:r>
            <w:r>
              <w:rPr>
                <w:noProof/>
                <w:webHidden/>
              </w:rPr>
              <w:t>11</w:t>
            </w:r>
            <w:r>
              <w:rPr>
                <w:noProof/>
                <w:webHidden/>
              </w:rPr>
              <w:fldChar w:fldCharType="end"/>
            </w:r>
          </w:hyperlink>
        </w:p>
        <w:p w14:paraId="5C602C7E" w14:textId="6B9A2AC5"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00" w:history="1">
            <w:r w:rsidRPr="00436302">
              <w:rPr>
                <w:rStyle w:val="Hiperligao"/>
                <w:noProof/>
              </w:rPr>
              <w:t>Artigo 27.º - Caixões deteriorados</w:t>
            </w:r>
            <w:r>
              <w:rPr>
                <w:noProof/>
                <w:webHidden/>
              </w:rPr>
              <w:tab/>
            </w:r>
            <w:r>
              <w:rPr>
                <w:noProof/>
                <w:webHidden/>
              </w:rPr>
              <w:fldChar w:fldCharType="begin"/>
            </w:r>
            <w:r>
              <w:rPr>
                <w:noProof/>
                <w:webHidden/>
              </w:rPr>
              <w:instrText xml:space="preserve"> PAGEREF _Toc214871500 \h </w:instrText>
            </w:r>
            <w:r>
              <w:rPr>
                <w:noProof/>
                <w:webHidden/>
              </w:rPr>
            </w:r>
            <w:r>
              <w:rPr>
                <w:noProof/>
                <w:webHidden/>
              </w:rPr>
              <w:fldChar w:fldCharType="separate"/>
            </w:r>
            <w:r>
              <w:rPr>
                <w:noProof/>
                <w:webHidden/>
              </w:rPr>
              <w:t>11</w:t>
            </w:r>
            <w:r>
              <w:rPr>
                <w:noProof/>
                <w:webHidden/>
              </w:rPr>
              <w:fldChar w:fldCharType="end"/>
            </w:r>
          </w:hyperlink>
        </w:p>
        <w:p w14:paraId="7097D069" w14:textId="6A063DBA"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01" w:history="1">
            <w:r w:rsidRPr="00436302">
              <w:rPr>
                <w:rStyle w:val="Hiperligao"/>
                <w:noProof/>
              </w:rPr>
              <w:t>Artigo 28.º - Ossários</w:t>
            </w:r>
            <w:r>
              <w:rPr>
                <w:noProof/>
                <w:webHidden/>
              </w:rPr>
              <w:tab/>
            </w:r>
            <w:r>
              <w:rPr>
                <w:noProof/>
                <w:webHidden/>
              </w:rPr>
              <w:fldChar w:fldCharType="begin"/>
            </w:r>
            <w:r>
              <w:rPr>
                <w:noProof/>
                <w:webHidden/>
              </w:rPr>
              <w:instrText xml:space="preserve"> PAGEREF _Toc214871501 \h </w:instrText>
            </w:r>
            <w:r>
              <w:rPr>
                <w:noProof/>
                <w:webHidden/>
              </w:rPr>
            </w:r>
            <w:r>
              <w:rPr>
                <w:noProof/>
                <w:webHidden/>
              </w:rPr>
              <w:fldChar w:fldCharType="separate"/>
            </w:r>
            <w:r>
              <w:rPr>
                <w:noProof/>
                <w:webHidden/>
              </w:rPr>
              <w:t>12</w:t>
            </w:r>
            <w:r>
              <w:rPr>
                <w:noProof/>
                <w:webHidden/>
              </w:rPr>
              <w:fldChar w:fldCharType="end"/>
            </w:r>
          </w:hyperlink>
        </w:p>
        <w:p w14:paraId="0B2348E7" w14:textId="66B9095A"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02" w:history="1">
            <w:r w:rsidRPr="00436302">
              <w:rPr>
                <w:rStyle w:val="Hiperligao"/>
                <w:noProof/>
              </w:rPr>
              <w:t>Artigo 29.º - Manutenção</w:t>
            </w:r>
            <w:r>
              <w:rPr>
                <w:noProof/>
                <w:webHidden/>
              </w:rPr>
              <w:tab/>
            </w:r>
            <w:r>
              <w:rPr>
                <w:noProof/>
                <w:webHidden/>
              </w:rPr>
              <w:fldChar w:fldCharType="begin"/>
            </w:r>
            <w:r>
              <w:rPr>
                <w:noProof/>
                <w:webHidden/>
              </w:rPr>
              <w:instrText xml:space="preserve"> PAGEREF _Toc214871502 \h </w:instrText>
            </w:r>
            <w:r>
              <w:rPr>
                <w:noProof/>
                <w:webHidden/>
              </w:rPr>
            </w:r>
            <w:r>
              <w:rPr>
                <w:noProof/>
                <w:webHidden/>
              </w:rPr>
              <w:fldChar w:fldCharType="separate"/>
            </w:r>
            <w:r>
              <w:rPr>
                <w:noProof/>
                <w:webHidden/>
              </w:rPr>
              <w:t>12</w:t>
            </w:r>
            <w:r>
              <w:rPr>
                <w:noProof/>
                <w:webHidden/>
              </w:rPr>
              <w:fldChar w:fldCharType="end"/>
            </w:r>
          </w:hyperlink>
        </w:p>
        <w:p w14:paraId="63B08A07" w14:textId="56FC0196"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03" w:history="1">
            <w:r w:rsidRPr="00436302">
              <w:rPr>
                <w:rStyle w:val="Hiperligao"/>
                <w:noProof/>
              </w:rPr>
              <w:t>Artigo 30.º - Trabalhos nos Cemitérios</w:t>
            </w:r>
            <w:r>
              <w:rPr>
                <w:noProof/>
                <w:webHidden/>
              </w:rPr>
              <w:tab/>
            </w:r>
            <w:r>
              <w:rPr>
                <w:noProof/>
                <w:webHidden/>
              </w:rPr>
              <w:fldChar w:fldCharType="begin"/>
            </w:r>
            <w:r>
              <w:rPr>
                <w:noProof/>
                <w:webHidden/>
              </w:rPr>
              <w:instrText xml:space="preserve"> PAGEREF _Toc214871503 \h </w:instrText>
            </w:r>
            <w:r>
              <w:rPr>
                <w:noProof/>
                <w:webHidden/>
              </w:rPr>
            </w:r>
            <w:r>
              <w:rPr>
                <w:noProof/>
                <w:webHidden/>
              </w:rPr>
              <w:fldChar w:fldCharType="separate"/>
            </w:r>
            <w:r>
              <w:rPr>
                <w:noProof/>
                <w:webHidden/>
              </w:rPr>
              <w:t>12</w:t>
            </w:r>
            <w:r>
              <w:rPr>
                <w:noProof/>
                <w:webHidden/>
              </w:rPr>
              <w:fldChar w:fldCharType="end"/>
            </w:r>
          </w:hyperlink>
        </w:p>
        <w:p w14:paraId="06AC0CA8" w14:textId="4EB2E806"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504" w:history="1">
            <w:r w:rsidRPr="00436302">
              <w:rPr>
                <w:rStyle w:val="Hiperligao"/>
                <w:noProof/>
              </w:rPr>
              <w:t>Dos Sinais Funerários e do Embelezamento de Jazigos e Sepulturas</w:t>
            </w:r>
            <w:r>
              <w:rPr>
                <w:noProof/>
                <w:webHidden/>
              </w:rPr>
              <w:tab/>
            </w:r>
            <w:r>
              <w:rPr>
                <w:noProof/>
                <w:webHidden/>
              </w:rPr>
              <w:fldChar w:fldCharType="begin"/>
            </w:r>
            <w:r>
              <w:rPr>
                <w:noProof/>
                <w:webHidden/>
              </w:rPr>
              <w:instrText xml:space="preserve"> PAGEREF _Toc214871504 \h </w:instrText>
            </w:r>
            <w:r>
              <w:rPr>
                <w:noProof/>
                <w:webHidden/>
              </w:rPr>
            </w:r>
            <w:r>
              <w:rPr>
                <w:noProof/>
                <w:webHidden/>
              </w:rPr>
              <w:fldChar w:fldCharType="separate"/>
            </w:r>
            <w:r>
              <w:rPr>
                <w:noProof/>
                <w:webHidden/>
              </w:rPr>
              <w:t>12</w:t>
            </w:r>
            <w:r>
              <w:rPr>
                <w:noProof/>
                <w:webHidden/>
              </w:rPr>
              <w:fldChar w:fldCharType="end"/>
            </w:r>
          </w:hyperlink>
        </w:p>
        <w:p w14:paraId="116E41E8" w14:textId="6FF668E0"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05" w:history="1">
            <w:r w:rsidRPr="00436302">
              <w:rPr>
                <w:rStyle w:val="Hiperligao"/>
                <w:noProof/>
              </w:rPr>
              <w:t>Artigo 31.º - Noção</w:t>
            </w:r>
            <w:r>
              <w:rPr>
                <w:noProof/>
                <w:webHidden/>
              </w:rPr>
              <w:tab/>
            </w:r>
            <w:r>
              <w:rPr>
                <w:noProof/>
                <w:webHidden/>
              </w:rPr>
              <w:fldChar w:fldCharType="begin"/>
            </w:r>
            <w:r>
              <w:rPr>
                <w:noProof/>
                <w:webHidden/>
              </w:rPr>
              <w:instrText xml:space="preserve"> PAGEREF _Toc214871505 \h </w:instrText>
            </w:r>
            <w:r>
              <w:rPr>
                <w:noProof/>
                <w:webHidden/>
              </w:rPr>
            </w:r>
            <w:r>
              <w:rPr>
                <w:noProof/>
                <w:webHidden/>
              </w:rPr>
              <w:fldChar w:fldCharType="separate"/>
            </w:r>
            <w:r>
              <w:rPr>
                <w:noProof/>
                <w:webHidden/>
              </w:rPr>
              <w:t>12</w:t>
            </w:r>
            <w:r>
              <w:rPr>
                <w:noProof/>
                <w:webHidden/>
              </w:rPr>
              <w:fldChar w:fldCharType="end"/>
            </w:r>
          </w:hyperlink>
        </w:p>
        <w:p w14:paraId="4DE30F96" w14:textId="4E8303B8"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506" w:history="1">
            <w:r w:rsidRPr="00436302">
              <w:rPr>
                <w:rStyle w:val="Hiperligao"/>
                <w:noProof/>
              </w:rPr>
              <w:t>CAPÍTULO VII</w:t>
            </w:r>
            <w:r>
              <w:rPr>
                <w:noProof/>
                <w:webHidden/>
              </w:rPr>
              <w:tab/>
            </w:r>
            <w:r>
              <w:rPr>
                <w:noProof/>
                <w:webHidden/>
              </w:rPr>
              <w:fldChar w:fldCharType="begin"/>
            </w:r>
            <w:r>
              <w:rPr>
                <w:noProof/>
                <w:webHidden/>
              </w:rPr>
              <w:instrText xml:space="preserve"> PAGEREF _Toc214871506 \h </w:instrText>
            </w:r>
            <w:r>
              <w:rPr>
                <w:noProof/>
                <w:webHidden/>
              </w:rPr>
            </w:r>
            <w:r>
              <w:rPr>
                <w:noProof/>
                <w:webHidden/>
              </w:rPr>
              <w:fldChar w:fldCharType="separate"/>
            </w:r>
            <w:r>
              <w:rPr>
                <w:noProof/>
                <w:webHidden/>
              </w:rPr>
              <w:t>13</w:t>
            </w:r>
            <w:r>
              <w:rPr>
                <w:noProof/>
                <w:webHidden/>
              </w:rPr>
              <w:fldChar w:fldCharType="end"/>
            </w:r>
          </w:hyperlink>
        </w:p>
        <w:p w14:paraId="1AD9D113" w14:textId="137CC78D"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507" w:history="1">
            <w:r w:rsidRPr="00436302">
              <w:rPr>
                <w:rStyle w:val="Hiperligao"/>
                <w:noProof/>
              </w:rPr>
              <w:t>Das Sepulturas e Jazigos Abandonados</w:t>
            </w:r>
            <w:r>
              <w:rPr>
                <w:noProof/>
                <w:webHidden/>
              </w:rPr>
              <w:tab/>
            </w:r>
            <w:r>
              <w:rPr>
                <w:noProof/>
                <w:webHidden/>
              </w:rPr>
              <w:fldChar w:fldCharType="begin"/>
            </w:r>
            <w:r>
              <w:rPr>
                <w:noProof/>
                <w:webHidden/>
              </w:rPr>
              <w:instrText xml:space="preserve"> PAGEREF _Toc214871507 \h </w:instrText>
            </w:r>
            <w:r>
              <w:rPr>
                <w:noProof/>
                <w:webHidden/>
              </w:rPr>
            </w:r>
            <w:r>
              <w:rPr>
                <w:noProof/>
                <w:webHidden/>
              </w:rPr>
              <w:fldChar w:fldCharType="separate"/>
            </w:r>
            <w:r>
              <w:rPr>
                <w:noProof/>
                <w:webHidden/>
              </w:rPr>
              <w:t>13</w:t>
            </w:r>
            <w:r>
              <w:rPr>
                <w:noProof/>
                <w:webHidden/>
              </w:rPr>
              <w:fldChar w:fldCharType="end"/>
            </w:r>
          </w:hyperlink>
        </w:p>
        <w:p w14:paraId="313688BD" w14:textId="630EADB4"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08" w:history="1">
            <w:r w:rsidRPr="00436302">
              <w:rPr>
                <w:rStyle w:val="Hiperligao"/>
                <w:noProof/>
              </w:rPr>
              <w:t>Artigo 32.º - Concessionários Desconhecidos</w:t>
            </w:r>
            <w:r>
              <w:rPr>
                <w:noProof/>
                <w:webHidden/>
              </w:rPr>
              <w:tab/>
            </w:r>
            <w:r>
              <w:rPr>
                <w:noProof/>
                <w:webHidden/>
              </w:rPr>
              <w:fldChar w:fldCharType="begin"/>
            </w:r>
            <w:r>
              <w:rPr>
                <w:noProof/>
                <w:webHidden/>
              </w:rPr>
              <w:instrText xml:space="preserve"> PAGEREF _Toc214871508 \h </w:instrText>
            </w:r>
            <w:r>
              <w:rPr>
                <w:noProof/>
                <w:webHidden/>
              </w:rPr>
            </w:r>
            <w:r>
              <w:rPr>
                <w:noProof/>
                <w:webHidden/>
              </w:rPr>
              <w:fldChar w:fldCharType="separate"/>
            </w:r>
            <w:r>
              <w:rPr>
                <w:noProof/>
                <w:webHidden/>
              </w:rPr>
              <w:t>13</w:t>
            </w:r>
            <w:r>
              <w:rPr>
                <w:noProof/>
                <w:webHidden/>
              </w:rPr>
              <w:fldChar w:fldCharType="end"/>
            </w:r>
          </w:hyperlink>
        </w:p>
        <w:p w14:paraId="14289567" w14:textId="1365AADB"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09" w:history="1">
            <w:r w:rsidRPr="00436302">
              <w:rPr>
                <w:rStyle w:val="Hiperligao"/>
                <w:noProof/>
              </w:rPr>
              <w:t>Artigo 33.º - Desinteresse dos Concessionários</w:t>
            </w:r>
            <w:r>
              <w:rPr>
                <w:noProof/>
                <w:webHidden/>
              </w:rPr>
              <w:tab/>
            </w:r>
            <w:r>
              <w:rPr>
                <w:noProof/>
                <w:webHidden/>
              </w:rPr>
              <w:fldChar w:fldCharType="begin"/>
            </w:r>
            <w:r>
              <w:rPr>
                <w:noProof/>
                <w:webHidden/>
              </w:rPr>
              <w:instrText xml:space="preserve"> PAGEREF _Toc214871509 \h </w:instrText>
            </w:r>
            <w:r>
              <w:rPr>
                <w:noProof/>
                <w:webHidden/>
              </w:rPr>
            </w:r>
            <w:r>
              <w:rPr>
                <w:noProof/>
                <w:webHidden/>
              </w:rPr>
              <w:fldChar w:fldCharType="separate"/>
            </w:r>
            <w:r>
              <w:rPr>
                <w:noProof/>
                <w:webHidden/>
              </w:rPr>
              <w:t>13</w:t>
            </w:r>
            <w:r>
              <w:rPr>
                <w:noProof/>
                <w:webHidden/>
              </w:rPr>
              <w:fldChar w:fldCharType="end"/>
            </w:r>
          </w:hyperlink>
        </w:p>
        <w:p w14:paraId="73F8429E" w14:textId="5CB549EA"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10" w:history="1">
            <w:r w:rsidRPr="00436302">
              <w:rPr>
                <w:rStyle w:val="Hiperligao"/>
                <w:noProof/>
              </w:rPr>
              <w:t>Artigo 34.º - Declaração de Prescrição</w:t>
            </w:r>
            <w:r>
              <w:rPr>
                <w:noProof/>
                <w:webHidden/>
              </w:rPr>
              <w:tab/>
            </w:r>
            <w:r>
              <w:rPr>
                <w:noProof/>
                <w:webHidden/>
              </w:rPr>
              <w:fldChar w:fldCharType="begin"/>
            </w:r>
            <w:r>
              <w:rPr>
                <w:noProof/>
                <w:webHidden/>
              </w:rPr>
              <w:instrText xml:space="preserve"> PAGEREF _Toc214871510 \h </w:instrText>
            </w:r>
            <w:r>
              <w:rPr>
                <w:noProof/>
                <w:webHidden/>
              </w:rPr>
            </w:r>
            <w:r>
              <w:rPr>
                <w:noProof/>
                <w:webHidden/>
              </w:rPr>
              <w:fldChar w:fldCharType="separate"/>
            </w:r>
            <w:r>
              <w:rPr>
                <w:noProof/>
                <w:webHidden/>
              </w:rPr>
              <w:t>13</w:t>
            </w:r>
            <w:r>
              <w:rPr>
                <w:noProof/>
                <w:webHidden/>
              </w:rPr>
              <w:fldChar w:fldCharType="end"/>
            </w:r>
          </w:hyperlink>
        </w:p>
        <w:p w14:paraId="16209C11" w14:textId="3089C9A2"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11" w:history="1">
            <w:r w:rsidRPr="00436302">
              <w:rPr>
                <w:rStyle w:val="Hiperligao"/>
                <w:noProof/>
              </w:rPr>
              <w:t>Artigo 35.º - Destino dos Restos Mortais</w:t>
            </w:r>
            <w:r>
              <w:rPr>
                <w:noProof/>
                <w:webHidden/>
              </w:rPr>
              <w:tab/>
            </w:r>
            <w:r>
              <w:rPr>
                <w:noProof/>
                <w:webHidden/>
              </w:rPr>
              <w:fldChar w:fldCharType="begin"/>
            </w:r>
            <w:r>
              <w:rPr>
                <w:noProof/>
                <w:webHidden/>
              </w:rPr>
              <w:instrText xml:space="preserve"> PAGEREF _Toc214871511 \h </w:instrText>
            </w:r>
            <w:r>
              <w:rPr>
                <w:noProof/>
                <w:webHidden/>
              </w:rPr>
            </w:r>
            <w:r>
              <w:rPr>
                <w:noProof/>
                <w:webHidden/>
              </w:rPr>
              <w:fldChar w:fldCharType="separate"/>
            </w:r>
            <w:r>
              <w:rPr>
                <w:noProof/>
                <w:webHidden/>
              </w:rPr>
              <w:t>13</w:t>
            </w:r>
            <w:r>
              <w:rPr>
                <w:noProof/>
                <w:webHidden/>
              </w:rPr>
              <w:fldChar w:fldCharType="end"/>
            </w:r>
          </w:hyperlink>
        </w:p>
        <w:p w14:paraId="7C0FE49B" w14:textId="4784A2A3"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512" w:history="1">
            <w:r w:rsidRPr="00436302">
              <w:rPr>
                <w:rStyle w:val="Hiperligao"/>
                <w:noProof/>
              </w:rPr>
              <w:t>CAPÍTULO VIII</w:t>
            </w:r>
            <w:r>
              <w:rPr>
                <w:noProof/>
                <w:webHidden/>
              </w:rPr>
              <w:tab/>
            </w:r>
            <w:r>
              <w:rPr>
                <w:noProof/>
                <w:webHidden/>
              </w:rPr>
              <w:fldChar w:fldCharType="begin"/>
            </w:r>
            <w:r>
              <w:rPr>
                <w:noProof/>
                <w:webHidden/>
              </w:rPr>
              <w:instrText xml:space="preserve"> PAGEREF _Toc214871512 \h </w:instrText>
            </w:r>
            <w:r>
              <w:rPr>
                <w:noProof/>
                <w:webHidden/>
              </w:rPr>
            </w:r>
            <w:r>
              <w:rPr>
                <w:noProof/>
                <w:webHidden/>
              </w:rPr>
              <w:fldChar w:fldCharType="separate"/>
            </w:r>
            <w:r>
              <w:rPr>
                <w:noProof/>
                <w:webHidden/>
              </w:rPr>
              <w:t>14</w:t>
            </w:r>
            <w:r>
              <w:rPr>
                <w:noProof/>
                <w:webHidden/>
              </w:rPr>
              <w:fldChar w:fldCharType="end"/>
            </w:r>
          </w:hyperlink>
        </w:p>
        <w:p w14:paraId="08C20380" w14:textId="6F4B99FD"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513" w:history="1">
            <w:r w:rsidRPr="00436302">
              <w:rPr>
                <w:rStyle w:val="Hiperligao"/>
                <w:noProof/>
              </w:rPr>
              <w:t>Disposições finais</w:t>
            </w:r>
            <w:r>
              <w:rPr>
                <w:noProof/>
                <w:webHidden/>
              </w:rPr>
              <w:tab/>
            </w:r>
            <w:r>
              <w:rPr>
                <w:noProof/>
                <w:webHidden/>
              </w:rPr>
              <w:fldChar w:fldCharType="begin"/>
            </w:r>
            <w:r>
              <w:rPr>
                <w:noProof/>
                <w:webHidden/>
              </w:rPr>
              <w:instrText xml:space="preserve"> PAGEREF _Toc214871513 \h </w:instrText>
            </w:r>
            <w:r>
              <w:rPr>
                <w:noProof/>
                <w:webHidden/>
              </w:rPr>
            </w:r>
            <w:r>
              <w:rPr>
                <w:noProof/>
                <w:webHidden/>
              </w:rPr>
              <w:fldChar w:fldCharType="separate"/>
            </w:r>
            <w:r>
              <w:rPr>
                <w:noProof/>
                <w:webHidden/>
              </w:rPr>
              <w:t>14</w:t>
            </w:r>
            <w:r>
              <w:rPr>
                <w:noProof/>
                <w:webHidden/>
              </w:rPr>
              <w:fldChar w:fldCharType="end"/>
            </w:r>
          </w:hyperlink>
        </w:p>
        <w:p w14:paraId="160CFC47" w14:textId="6562A448"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14" w:history="1">
            <w:r w:rsidRPr="00436302">
              <w:rPr>
                <w:rStyle w:val="Hiperligao"/>
                <w:noProof/>
              </w:rPr>
              <w:t>Artigo 36.º - Proibições no Recinto do Cemitério</w:t>
            </w:r>
            <w:r>
              <w:rPr>
                <w:noProof/>
                <w:webHidden/>
              </w:rPr>
              <w:tab/>
            </w:r>
            <w:r>
              <w:rPr>
                <w:noProof/>
                <w:webHidden/>
              </w:rPr>
              <w:fldChar w:fldCharType="begin"/>
            </w:r>
            <w:r>
              <w:rPr>
                <w:noProof/>
                <w:webHidden/>
              </w:rPr>
              <w:instrText xml:space="preserve"> PAGEREF _Toc214871514 \h </w:instrText>
            </w:r>
            <w:r>
              <w:rPr>
                <w:noProof/>
                <w:webHidden/>
              </w:rPr>
            </w:r>
            <w:r>
              <w:rPr>
                <w:noProof/>
                <w:webHidden/>
              </w:rPr>
              <w:fldChar w:fldCharType="separate"/>
            </w:r>
            <w:r>
              <w:rPr>
                <w:noProof/>
                <w:webHidden/>
              </w:rPr>
              <w:t>14</w:t>
            </w:r>
            <w:r>
              <w:rPr>
                <w:noProof/>
                <w:webHidden/>
              </w:rPr>
              <w:fldChar w:fldCharType="end"/>
            </w:r>
          </w:hyperlink>
        </w:p>
        <w:p w14:paraId="0B36DACE" w14:textId="41D1FD28"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15" w:history="1">
            <w:r w:rsidRPr="00436302">
              <w:rPr>
                <w:rStyle w:val="Hiperligao"/>
                <w:noProof/>
              </w:rPr>
              <w:t>Artigo 37.º - Entrada de viaturas no Cemitério</w:t>
            </w:r>
            <w:r>
              <w:rPr>
                <w:noProof/>
                <w:webHidden/>
              </w:rPr>
              <w:tab/>
            </w:r>
            <w:r>
              <w:rPr>
                <w:noProof/>
                <w:webHidden/>
              </w:rPr>
              <w:fldChar w:fldCharType="begin"/>
            </w:r>
            <w:r>
              <w:rPr>
                <w:noProof/>
                <w:webHidden/>
              </w:rPr>
              <w:instrText xml:space="preserve"> PAGEREF _Toc214871515 \h </w:instrText>
            </w:r>
            <w:r>
              <w:rPr>
                <w:noProof/>
                <w:webHidden/>
              </w:rPr>
            </w:r>
            <w:r>
              <w:rPr>
                <w:noProof/>
                <w:webHidden/>
              </w:rPr>
              <w:fldChar w:fldCharType="separate"/>
            </w:r>
            <w:r>
              <w:rPr>
                <w:noProof/>
                <w:webHidden/>
              </w:rPr>
              <w:t>14</w:t>
            </w:r>
            <w:r>
              <w:rPr>
                <w:noProof/>
                <w:webHidden/>
              </w:rPr>
              <w:fldChar w:fldCharType="end"/>
            </w:r>
          </w:hyperlink>
        </w:p>
        <w:p w14:paraId="5274CE5A" w14:textId="3763F766"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16" w:history="1">
            <w:r w:rsidRPr="00436302">
              <w:rPr>
                <w:rStyle w:val="Hiperligao"/>
                <w:noProof/>
              </w:rPr>
              <w:t>Artigo 38.º - Incineração de Urnas</w:t>
            </w:r>
            <w:r>
              <w:rPr>
                <w:noProof/>
                <w:webHidden/>
              </w:rPr>
              <w:tab/>
            </w:r>
            <w:r>
              <w:rPr>
                <w:noProof/>
                <w:webHidden/>
              </w:rPr>
              <w:fldChar w:fldCharType="begin"/>
            </w:r>
            <w:r>
              <w:rPr>
                <w:noProof/>
                <w:webHidden/>
              </w:rPr>
              <w:instrText xml:space="preserve"> PAGEREF _Toc214871516 \h </w:instrText>
            </w:r>
            <w:r>
              <w:rPr>
                <w:noProof/>
                <w:webHidden/>
              </w:rPr>
            </w:r>
            <w:r>
              <w:rPr>
                <w:noProof/>
                <w:webHidden/>
              </w:rPr>
              <w:fldChar w:fldCharType="separate"/>
            </w:r>
            <w:r>
              <w:rPr>
                <w:noProof/>
                <w:webHidden/>
              </w:rPr>
              <w:t>14</w:t>
            </w:r>
            <w:r>
              <w:rPr>
                <w:noProof/>
                <w:webHidden/>
              </w:rPr>
              <w:fldChar w:fldCharType="end"/>
            </w:r>
          </w:hyperlink>
        </w:p>
        <w:p w14:paraId="661D3167" w14:textId="32B9297B"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17" w:history="1">
            <w:r w:rsidRPr="00436302">
              <w:rPr>
                <w:rStyle w:val="Hiperligao"/>
                <w:noProof/>
              </w:rPr>
              <w:t>Artigo 39.º - Realização de Cerimónias</w:t>
            </w:r>
            <w:r>
              <w:rPr>
                <w:noProof/>
                <w:webHidden/>
              </w:rPr>
              <w:tab/>
            </w:r>
            <w:r>
              <w:rPr>
                <w:noProof/>
                <w:webHidden/>
              </w:rPr>
              <w:fldChar w:fldCharType="begin"/>
            </w:r>
            <w:r>
              <w:rPr>
                <w:noProof/>
                <w:webHidden/>
              </w:rPr>
              <w:instrText xml:space="preserve"> PAGEREF _Toc214871517 \h </w:instrText>
            </w:r>
            <w:r>
              <w:rPr>
                <w:noProof/>
                <w:webHidden/>
              </w:rPr>
            </w:r>
            <w:r>
              <w:rPr>
                <w:noProof/>
                <w:webHidden/>
              </w:rPr>
              <w:fldChar w:fldCharType="separate"/>
            </w:r>
            <w:r>
              <w:rPr>
                <w:noProof/>
                <w:webHidden/>
              </w:rPr>
              <w:t>14</w:t>
            </w:r>
            <w:r>
              <w:rPr>
                <w:noProof/>
                <w:webHidden/>
              </w:rPr>
              <w:fldChar w:fldCharType="end"/>
            </w:r>
          </w:hyperlink>
        </w:p>
        <w:p w14:paraId="08FD2D0A" w14:textId="3575BAA4"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18" w:history="1">
            <w:r w:rsidRPr="00436302">
              <w:rPr>
                <w:rStyle w:val="Hiperligao"/>
                <w:noProof/>
              </w:rPr>
              <w:t>Artigo 40.º - Taxas</w:t>
            </w:r>
            <w:r>
              <w:rPr>
                <w:noProof/>
                <w:webHidden/>
              </w:rPr>
              <w:tab/>
            </w:r>
            <w:r>
              <w:rPr>
                <w:noProof/>
                <w:webHidden/>
              </w:rPr>
              <w:fldChar w:fldCharType="begin"/>
            </w:r>
            <w:r>
              <w:rPr>
                <w:noProof/>
                <w:webHidden/>
              </w:rPr>
              <w:instrText xml:space="preserve"> PAGEREF _Toc214871518 \h </w:instrText>
            </w:r>
            <w:r>
              <w:rPr>
                <w:noProof/>
                <w:webHidden/>
              </w:rPr>
            </w:r>
            <w:r>
              <w:rPr>
                <w:noProof/>
                <w:webHidden/>
              </w:rPr>
              <w:fldChar w:fldCharType="separate"/>
            </w:r>
            <w:r>
              <w:rPr>
                <w:noProof/>
                <w:webHidden/>
              </w:rPr>
              <w:t>15</w:t>
            </w:r>
            <w:r>
              <w:rPr>
                <w:noProof/>
                <w:webHidden/>
              </w:rPr>
              <w:fldChar w:fldCharType="end"/>
            </w:r>
          </w:hyperlink>
        </w:p>
        <w:p w14:paraId="73B58C55" w14:textId="2DA7B46F"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19" w:history="1">
            <w:r w:rsidRPr="00436302">
              <w:rPr>
                <w:rStyle w:val="Hiperligao"/>
                <w:noProof/>
              </w:rPr>
              <w:t>Artigo 41.º - Sanções</w:t>
            </w:r>
            <w:r>
              <w:rPr>
                <w:noProof/>
                <w:webHidden/>
              </w:rPr>
              <w:tab/>
            </w:r>
            <w:r>
              <w:rPr>
                <w:noProof/>
                <w:webHidden/>
              </w:rPr>
              <w:fldChar w:fldCharType="begin"/>
            </w:r>
            <w:r>
              <w:rPr>
                <w:noProof/>
                <w:webHidden/>
              </w:rPr>
              <w:instrText xml:space="preserve"> PAGEREF _Toc214871519 \h </w:instrText>
            </w:r>
            <w:r>
              <w:rPr>
                <w:noProof/>
                <w:webHidden/>
              </w:rPr>
            </w:r>
            <w:r>
              <w:rPr>
                <w:noProof/>
                <w:webHidden/>
              </w:rPr>
              <w:fldChar w:fldCharType="separate"/>
            </w:r>
            <w:r>
              <w:rPr>
                <w:noProof/>
                <w:webHidden/>
              </w:rPr>
              <w:t>15</w:t>
            </w:r>
            <w:r>
              <w:rPr>
                <w:noProof/>
                <w:webHidden/>
              </w:rPr>
              <w:fldChar w:fldCharType="end"/>
            </w:r>
          </w:hyperlink>
        </w:p>
        <w:p w14:paraId="16D57F75" w14:textId="49C4684D"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20" w:history="1">
            <w:r w:rsidRPr="00436302">
              <w:rPr>
                <w:rStyle w:val="Hiperligao"/>
                <w:noProof/>
              </w:rPr>
              <w:t>Artigo 42.º - Omissões</w:t>
            </w:r>
            <w:r>
              <w:rPr>
                <w:noProof/>
                <w:webHidden/>
              </w:rPr>
              <w:tab/>
            </w:r>
            <w:r>
              <w:rPr>
                <w:noProof/>
                <w:webHidden/>
              </w:rPr>
              <w:fldChar w:fldCharType="begin"/>
            </w:r>
            <w:r>
              <w:rPr>
                <w:noProof/>
                <w:webHidden/>
              </w:rPr>
              <w:instrText xml:space="preserve"> PAGEREF _Toc214871520 \h </w:instrText>
            </w:r>
            <w:r>
              <w:rPr>
                <w:noProof/>
                <w:webHidden/>
              </w:rPr>
            </w:r>
            <w:r>
              <w:rPr>
                <w:noProof/>
                <w:webHidden/>
              </w:rPr>
              <w:fldChar w:fldCharType="separate"/>
            </w:r>
            <w:r>
              <w:rPr>
                <w:noProof/>
                <w:webHidden/>
              </w:rPr>
              <w:t>15</w:t>
            </w:r>
            <w:r>
              <w:rPr>
                <w:noProof/>
                <w:webHidden/>
              </w:rPr>
              <w:fldChar w:fldCharType="end"/>
            </w:r>
          </w:hyperlink>
        </w:p>
        <w:p w14:paraId="1787789C" w14:textId="173A3ACE" w:rsidR="000828E0" w:rsidRDefault="000828E0">
          <w:pPr>
            <w:pStyle w:val="ndice2"/>
            <w:tabs>
              <w:tab w:val="right" w:leader="dot" w:pos="9627"/>
            </w:tabs>
            <w:rPr>
              <w:rFonts w:asciiTheme="minorHAnsi" w:eastAsiaTheme="minorEastAsia" w:hAnsiTheme="minorHAnsi" w:cstheme="minorBidi"/>
              <w:noProof/>
              <w:kern w:val="2"/>
              <w:sz w:val="24"/>
              <w:szCs w:val="24"/>
              <w14:ligatures w14:val="standardContextual"/>
            </w:rPr>
          </w:pPr>
          <w:hyperlink w:anchor="_Toc214871521" w:history="1">
            <w:r w:rsidRPr="00436302">
              <w:rPr>
                <w:rStyle w:val="Hiperligao"/>
                <w:noProof/>
              </w:rPr>
              <w:t>Artigo 43.º - Entrada em Vigor</w:t>
            </w:r>
            <w:r>
              <w:rPr>
                <w:noProof/>
                <w:webHidden/>
              </w:rPr>
              <w:tab/>
            </w:r>
            <w:r>
              <w:rPr>
                <w:noProof/>
                <w:webHidden/>
              </w:rPr>
              <w:fldChar w:fldCharType="begin"/>
            </w:r>
            <w:r>
              <w:rPr>
                <w:noProof/>
                <w:webHidden/>
              </w:rPr>
              <w:instrText xml:space="preserve"> PAGEREF _Toc214871521 \h </w:instrText>
            </w:r>
            <w:r>
              <w:rPr>
                <w:noProof/>
                <w:webHidden/>
              </w:rPr>
            </w:r>
            <w:r>
              <w:rPr>
                <w:noProof/>
                <w:webHidden/>
              </w:rPr>
              <w:fldChar w:fldCharType="separate"/>
            </w:r>
            <w:r>
              <w:rPr>
                <w:noProof/>
                <w:webHidden/>
              </w:rPr>
              <w:t>15</w:t>
            </w:r>
            <w:r>
              <w:rPr>
                <w:noProof/>
                <w:webHidden/>
              </w:rPr>
              <w:fldChar w:fldCharType="end"/>
            </w:r>
          </w:hyperlink>
        </w:p>
        <w:p w14:paraId="432AA8A0" w14:textId="73B784FD" w:rsidR="000828E0" w:rsidRDefault="000828E0">
          <w:pPr>
            <w:pStyle w:val="ndice1"/>
            <w:tabs>
              <w:tab w:val="right" w:leader="dot" w:pos="9627"/>
            </w:tabs>
            <w:rPr>
              <w:rFonts w:asciiTheme="minorHAnsi" w:eastAsiaTheme="minorEastAsia" w:hAnsiTheme="minorHAnsi" w:cstheme="minorBidi"/>
              <w:noProof/>
              <w:kern w:val="2"/>
              <w:sz w:val="24"/>
              <w:szCs w:val="24"/>
              <w14:ligatures w14:val="standardContextual"/>
            </w:rPr>
          </w:pPr>
          <w:hyperlink w:anchor="_Toc214871522" w:history="1">
            <w:r w:rsidRPr="00436302">
              <w:rPr>
                <w:rStyle w:val="Hiperligao"/>
                <w:noProof/>
              </w:rPr>
              <w:t>Assinaturas:</w:t>
            </w:r>
            <w:r>
              <w:rPr>
                <w:noProof/>
                <w:webHidden/>
              </w:rPr>
              <w:tab/>
            </w:r>
            <w:r>
              <w:rPr>
                <w:noProof/>
                <w:webHidden/>
              </w:rPr>
              <w:fldChar w:fldCharType="begin"/>
            </w:r>
            <w:r>
              <w:rPr>
                <w:noProof/>
                <w:webHidden/>
              </w:rPr>
              <w:instrText xml:space="preserve"> PAGEREF _Toc214871522 \h </w:instrText>
            </w:r>
            <w:r>
              <w:rPr>
                <w:noProof/>
                <w:webHidden/>
              </w:rPr>
            </w:r>
            <w:r>
              <w:rPr>
                <w:noProof/>
                <w:webHidden/>
              </w:rPr>
              <w:fldChar w:fldCharType="separate"/>
            </w:r>
            <w:r>
              <w:rPr>
                <w:noProof/>
                <w:webHidden/>
              </w:rPr>
              <w:t>15</w:t>
            </w:r>
            <w:r>
              <w:rPr>
                <w:noProof/>
                <w:webHidden/>
              </w:rPr>
              <w:fldChar w:fldCharType="end"/>
            </w:r>
          </w:hyperlink>
        </w:p>
        <w:p w14:paraId="700934F7" w14:textId="5693E58E" w:rsidR="00436A92" w:rsidRDefault="00436A92">
          <w:r>
            <w:rPr>
              <w:b/>
              <w:bCs/>
            </w:rPr>
            <w:fldChar w:fldCharType="end"/>
          </w:r>
        </w:p>
      </w:sdtContent>
    </w:sdt>
    <w:p w14:paraId="4BCAB2A1" w14:textId="7D0F7A08" w:rsidR="00255C4A" w:rsidRDefault="00255C4A" w:rsidP="005405F5">
      <w:pPr>
        <w:pStyle w:val="Corpodetexto2"/>
        <w:spacing w:line="360" w:lineRule="auto"/>
        <w:ind w:right="-74"/>
        <w:jc w:val="left"/>
        <w:rPr>
          <w:rFonts w:ascii="Bookman Old Style" w:hAnsi="Bookman Old Style"/>
          <w:caps/>
          <w:sz w:val="28"/>
        </w:rPr>
      </w:pPr>
    </w:p>
    <w:p w14:paraId="3A33A4C7" w14:textId="77777777" w:rsidR="00255C4A" w:rsidRDefault="00255C4A" w:rsidP="00255C4A">
      <w:pPr>
        <w:pStyle w:val="Corpodetexto2"/>
        <w:spacing w:line="360" w:lineRule="auto"/>
        <w:ind w:right="-74"/>
        <w:rPr>
          <w:rFonts w:ascii="Bookman Old Style" w:hAnsi="Bookman Old Style"/>
          <w:caps/>
          <w:sz w:val="28"/>
        </w:rPr>
      </w:pPr>
    </w:p>
    <w:p w14:paraId="6A453B69" w14:textId="2D1D1361" w:rsidR="00255C4A" w:rsidRDefault="00255C4A" w:rsidP="00255C4A">
      <w:pPr>
        <w:pStyle w:val="Corpodetexto2"/>
        <w:spacing w:line="360" w:lineRule="auto"/>
        <w:ind w:right="-74"/>
        <w:rPr>
          <w:rFonts w:ascii="Bookman Old Style" w:hAnsi="Bookman Old Style"/>
          <w:caps/>
          <w:sz w:val="28"/>
        </w:rPr>
      </w:pPr>
    </w:p>
    <w:p w14:paraId="4F7D4342" w14:textId="77777777" w:rsidR="0043146F" w:rsidRDefault="0043146F" w:rsidP="00255C4A">
      <w:pPr>
        <w:pStyle w:val="Corpodetexto2"/>
        <w:spacing w:line="360" w:lineRule="auto"/>
        <w:ind w:right="-74"/>
        <w:rPr>
          <w:rFonts w:ascii="Bookman Old Style" w:hAnsi="Bookman Old Style"/>
          <w:caps/>
          <w:sz w:val="28"/>
        </w:rPr>
      </w:pPr>
    </w:p>
    <w:p w14:paraId="7D05122B" w14:textId="77777777" w:rsidR="00255C4A" w:rsidRDefault="00255C4A" w:rsidP="00255C4A">
      <w:pPr>
        <w:pStyle w:val="Corpodetexto2"/>
        <w:spacing w:line="360" w:lineRule="auto"/>
        <w:ind w:right="-74"/>
        <w:rPr>
          <w:rFonts w:ascii="Bookman Old Style" w:hAnsi="Bookman Old Style"/>
          <w:caps/>
          <w:sz w:val="28"/>
        </w:rPr>
      </w:pPr>
    </w:p>
    <w:p w14:paraId="4696F275" w14:textId="77777777" w:rsidR="00255C4A" w:rsidRDefault="00255C4A" w:rsidP="00255C4A">
      <w:pPr>
        <w:pStyle w:val="Corpodetexto2"/>
        <w:spacing w:line="360" w:lineRule="auto"/>
        <w:ind w:right="-74"/>
        <w:rPr>
          <w:rFonts w:ascii="Bookman Old Style" w:hAnsi="Bookman Old Style"/>
          <w:caps/>
          <w:sz w:val="28"/>
        </w:rPr>
      </w:pPr>
    </w:p>
    <w:p w14:paraId="27E04FA4" w14:textId="77777777" w:rsidR="00255C4A" w:rsidRDefault="00255C4A" w:rsidP="00255C4A">
      <w:pPr>
        <w:pStyle w:val="Corpodetexto2"/>
        <w:spacing w:line="360" w:lineRule="auto"/>
        <w:ind w:right="-74"/>
        <w:rPr>
          <w:rFonts w:ascii="Bookman Old Style" w:hAnsi="Bookman Old Style"/>
          <w:caps/>
          <w:sz w:val="28"/>
        </w:rPr>
      </w:pPr>
    </w:p>
    <w:p w14:paraId="635C17F3" w14:textId="77777777" w:rsidR="00255C4A" w:rsidRDefault="00255C4A" w:rsidP="00255C4A">
      <w:pPr>
        <w:pStyle w:val="Corpodetexto2"/>
        <w:spacing w:line="360" w:lineRule="auto"/>
        <w:ind w:right="-74"/>
        <w:rPr>
          <w:rFonts w:ascii="Bookman Old Style" w:hAnsi="Bookman Old Style"/>
          <w:caps/>
          <w:sz w:val="28"/>
        </w:rPr>
      </w:pPr>
    </w:p>
    <w:p w14:paraId="5F0FA928" w14:textId="77777777" w:rsidR="00255C4A" w:rsidRDefault="00255C4A" w:rsidP="00255C4A">
      <w:pPr>
        <w:pStyle w:val="Corpodetexto2"/>
        <w:spacing w:line="360" w:lineRule="auto"/>
        <w:ind w:right="-74"/>
        <w:rPr>
          <w:rFonts w:ascii="Bookman Old Style" w:hAnsi="Bookman Old Style"/>
          <w:caps/>
          <w:sz w:val="28"/>
        </w:rPr>
      </w:pPr>
    </w:p>
    <w:p w14:paraId="76D9423D" w14:textId="77777777" w:rsidR="00255C4A" w:rsidRDefault="00255C4A" w:rsidP="00255C4A">
      <w:pPr>
        <w:pStyle w:val="Corpodetexto2"/>
        <w:spacing w:line="360" w:lineRule="auto"/>
        <w:ind w:right="-74"/>
        <w:rPr>
          <w:rFonts w:ascii="Bookman Old Style" w:hAnsi="Bookman Old Style"/>
          <w:caps/>
          <w:sz w:val="28"/>
        </w:rPr>
      </w:pPr>
    </w:p>
    <w:p w14:paraId="07CF0EC8" w14:textId="77777777" w:rsidR="00255C4A" w:rsidRDefault="00255C4A" w:rsidP="00255C4A">
      <w:pPr>
        <w:pStyle w:val="Corpodetexto2"/>
        <w:spacing w:line="360" w:lineRule="auto"/>
        <w:ind w:right="-74"/>
        <w:rPr>
          <w:rFonts w:ascii="Bookman Old Style" w:hAnsi="Bookman Old Style"/>
          <w:caps/>
          <w:sz w:val="28"/>
        </w:rPr>
      </w:pPr>
    </w:p>
    <w:p w14:paraId="2D76C26F" w14:textId="77777777" w:rsidR="00255C4A" w:rsidRDefault="00255C4A" w:rsidP="00255C4A">
      <w:pPr>
        <w:pStyle w:val="Corpodetexto2"/>
        <w:spacing w:line="360" w:lineRule="auto"/>
        <w:ind w:right="-74"/>
        <w:rPr>
          <w:rFonts w:ascii="Bookman Old Style" w:hAnsi="Bookman Old Style"/>
          <w:caps/>
          <w:sz w:val="28"/>
        </w:rPr>
      </w:pPr>
    </w:p>
    <w:p w14:paraId="400DE382" w14:textId="77777777" w:rsidR="00255C4A" w:rsidRDefault="00255C4A" w:rsidP="00255C4A">
      <w:pPr>
        <w:rPr>
          <w:rFonts w:ascii="Bookman Old Style" w:hAnsi="Bookman Old Style"/>
          <w:b/>
          <w:caps/>
          <w:sz w:val="28"/>
        </w:rPr>
      </w:pPr>
    </w:p>
    <w:p w14:paraId="6FDDBB21" w14:textId="77777777" w:rsidR="00255C4A" w:rsidRDefault="00255C4A" w:rsidP="00255C4A">
      <w:pPr>
        <w:jc w:val="center"/>
        <w:rPr>
          <w:rFonts w:ascii="Bookman Old Style" w:hAnsi="Bookman Old Style"/>
          <w:b/>
          <w:sz w:val="24"/>
        </w:rPr>
      </w:pPr>
    </w:p>
    <w:p w14:paraId="2860D714" w14:textId="77777777" w:rsidR="00255C4A" w:rsidRDefault="00255C4A" w:rsidP="00255C4A">
      <w:pPr>
        <w:jc w:val="center"/>
        <w:rPr>
          <w:rFonts w:ascii="Bookman Old Style" w:hAnsi="Bookman Old Style"/>
          <w:b/>
          <w:sz w:val="24"/>
        </w:rPr>
      </w:pPr>
    </w:p>
    <w:p w14:paraId="2627D7EF" w14:textId="77777777" w:rsidR="00255C4A" w:rsidRDefault="00255C4A" w:rsidP="00255C4A">
      <w:pPr>
        <w:jc w:val="center"/>
        <w:rPr>
          <w:rFonts w:ascii="Bookman Old Style" w:hAnsi="Bookman Old Style"/>
          <w:b/>
          <w:sz w:val="24"/>
        </w:rPr>
      </w:pPr>
    </w:p>
    <w:p w14:paraId="6193B21B" w14:textId="77777777" w:rsidR="00255C4A" w:rsidRDefault="00255C4A" w:rsidP="00255C4A">
      <w:pPr>
        <w:jc w:val="center"/>
        <w:rPr>
          <w:rFonts w:ascii="Bookman Old Style" w:hAnsi="Bookman Old Style"/>
          <w:b/>
          <w:sz w:val="24"/>
        </w:rPr>
      </w:pPr>
    </w:p>
    <w:p w14:paraId="7A249E2E" w14:textId="77777777" w:rsidR="00255C4A" w:rsidRDefault="00255C4A" w:rsidP="00255C4A">
      <w:pPr>
        <w:jc w:val="center"/>
        <w:rPr>
          <w:rFonts w:ascii="Bookman Old Style" w:hAnsi="Bookman Old Style"/>
          <w:b/>
          <w:sz w:val="24"/>
        </w:rPr>
      </w:pPr>
    </w:p>
    <w:p w14:paraId="7726114D" w14:textId="77777777" w:rsidR="005405F5" w:rsidRDefault="005405F5" w:rsidP="005405F5">
      <w:pPr>
        <w:rPr>
          <w:rFonts w:ascii="Bookman Old Style" w:hAnsi="Bookman Old Style"/>
          <w:b/>
          <w:sz w:val="24"/>
        </w:rPr>
      </w:pPr>
    </w:p>
    <w:p w14:paraId="6BC223EC" w14:textId="77777777" w:rsidR="005405F5" w:rsidRDefault="005405F5" w:rsidP="005405F5">
      <w:pPr>
        <w:rPr>
          <w:rFonts w:ascii="Bookman Old Style" w:hAnsi="Bookman Old Style"/>
          <w:b/>
          <w:sz w:val="24"/>
        </w:rPr>
      </w:pPr>
    </w:p>
    <w:p w14:paraId="34A73A97" w14:textId="50DF11E1" w:rsidR="005405F5" w:rsidRDefault="005405F5" w:rsidP="005405F5">
      <w:pPr>
        <w:rPr>
          <w:rFonts w:ascii="Bookman Old Style" w:hAnsi="Bookman Old Style"/>
          <w:b/>
          <w:sz w:val="24"/>
        </w:rPr>
      </w:pPr>
    </w:p>
    <w:p w14:paraId="18BDD369" w14:textId="4564217C" w:rsidR="001123C1" w:rsidRDefault="001123C1" w:rsidP="005405F5">
      <w:pPr>
        <w:rPr>
          <w:rFonts w:ascii="Bookman Old Style" w:hAnsi="Bookman Old Style"/>
          <w:b/>
          <w:sz w:val="24"/>
        </w:rPr>
      </w:pPr>
    </w:p>
    <w:p w14:paraId="2D6570AF" w14:textId="589EBC02" w:rsidR="001123C1" w:rsidRDefault="001123C1" w:rsidP="005405F5">
      <w:pPr>
        <w:rPr>
          <w:rFonts w:ascii="Bookman Old Style" w:hAnsi="Bookman Old Style"/>
          <w:b/>
          <w:sz w:val="24"/>
        </w:rPr>
      </w:pPr>
    </w:p>
    <w:p w14:paraId="5C9F8FA3" w14:textId="6FF84F2E" w:rsidR="001123C1" w:rsidRDefault="001123C1" w:rsidP="005405F5">
      <w:pPr>
        <w:rPr>
          <w:rFonts w:ascii="Bookman Old Style" w:hAnsi="Bookman Old Style"/>
          <w:b/>
          <w:sz w:val="24"/>
        </w:rPr>
      </w:pPr>
    </w:p>
    <w:p w14:paraId="2402791F" w14:textId="73423FD5" w:rsidR="001123C1" w:rsidRDefault="001123C1" w:rsidP="005405F5">
      <w:pPr>
        <w:rPr>
          <w:rFonts w:ascii="Bookman Old Style" w:hAnsi="Bookman Old Style"/>
          <w:b/>
          <w:sz w:val="24"/>
        </w:rPr>
      </w:pPr>
    </w:p>
    <w:p w14:paraId="4F97B614" w14:textId="07DD3A36" w:rsidR="001123C1" w:rsidRDefault="001123C1" w:rsidP="005405F5">
      <w:pPr>
        <w:rPr>
          <w:rFonts w:ascii="Bookman Old Style" w:hAnsi="Bookman Old Style"/>
          <w:b/>
          <w:sz w:val="24"/>
        </w:rPr>
      </w:pPr>
    </w:p>
    <w:p w14:paraId="4D0ECFAE" w14:textId="009E38C7" w:rsidR="001123C1" w:rsidRDefault="001123C1" w:rsidP="005405F5">
      <w:pPr>
        <w:rPr>
          <w:rFonts w:ascii="Bookman Old Style" w:hAnsi="Bookman Old Style"/>
          <w:b/>
          <w:sz w:val="24"/>
        </w:rPr>
      </w:pPr>
    </w:p>
    <w:p w14:paraId="0B029CBD" w14:textId="57A5EB85" w:rsidR="001123C1" w:rsidRDefault="001123C1" w:rsidP="005405F5">
      <w:pPr>
        <w:rPr>
          <w:rFonts w:ascii="Bookman Old Style" w:hAnsi="Bookman Old Style"/>
          <w:b/>
          <w:sz w:val="24"/>
        </w:rPr>
      </w:pPr>
    </w:p>
    <w:p w14:paraId="13492CB4" w14:textId="7944B1A1" w:rsidR="00C35587" w:rsidRDefault="00C35587" w:rsidP="005405F5">
      <w:pPr>
        <w:rPr>
          <w:rFonts w:ascii="Bookman Old Style" w:hAnsi="Bookman Old Style"/>
          <w:b/>
          <w:sz w:val="24"/>
        </w:rPr>
      </w:pPr>
    </w:p>
    <w:p w14:paraId="5B5F6F30" w14:textId="77396E75" w:rsidR="00C35587" w:rsidRDefault="00C35587" w:rsidP="005405F5">
      <w:pPr>
        <w:rPr>
          <w:rFonts w:ascii="Bookman Old Style" w:hAnsi="Bookman Old Style"/>
          <w:b/>
          <w:sz w:val="24"/>
        </w:rPr>
      </w:pPr>
    </w:p>
    <w:p w14:paraId="714F7F87" w14:textId="11DC5628" w:rsidR="00C35587" w:rsidRDefault="00C35587" w:rsidP="005405F5">
      <w:pPr>
        <w:rPr>
          <w:rFonts w:ascii="Bookman Old Style" w:hAnsi="Bookman Old Style"/>
          <w:b/>
          <w:sz w:val="24"/>
        </w:rPr>
      </w:pPr>
    </w:p>
    <w:p w14:paraId="4CE1F69A" w14:textId="13BE4305" w:rsidR="00C35587" w:rsidRDefault="00C35587" w:rsidP="005405F5">
      <w:pPr>
        <w:rPr>
          <w:rFonts w:ascii="Bookman Old Style" w:hAnsi="Bookman Old Style"/>
          <w:b/>
          <w:sz w:val="24"/>
        </w:rPr>
      </w:pPr>
    </w:p>
    <w:p w14:paraId="051DDED4" w14:textId="77777777" w:rsidR="00C35587" w:rsidRDefault="00C35587" w:rsidP="005405F5">
      <w:pPr>
        <w:rPr>
          <w:rFonts w:ascii="Bookman Old Style" w:hAnsi="Bookman Old Style"/>
          <w:b/>
          <w:sz w:val="24"/>
        </w:rPr>
      </w:pPr>
    </w:p>
    <w:p w14:paraId="3DC72609" w14:textId="77777777" w:rsidR="001D4C46" w:rsidRDefault="001D4C46" w:rsidP="00E67907">
      <w:pPr>
        <w:jc w:val="both"/>
        <w:rPr>
          <w:rFonts w:ascii="Bookman Old Style" w:hAnsi="Bookman Old Style"/>
          <w:bCs/>
        </w:rPr>
      </w:pPr>
    </w:p>
    <w:p w14:paraId="2ED44741" w14:textId="44449B8C" w:rsidR="00E67907" w:rsidRDefault="00E67907" w:rsidP="00E30479">
      <w:pPr>
        <w:pStyle w:val="Ttulo1"/>
        <w:jc w:val="left"/>
      </w:pPr>
      <w:bookmarkStart w:id="0" w:name="_Toc214871461"/>
      <w:r w:rsidRPr="008B44F9">
        <w:t xml:space="preserve">Sumário: </w:t>
      </w:r>
      <w:r w:rsidR="00266459">
        <w:t xml:space="preserve">Proposta para o </w:t>
      </w:r>
      <w:r w:rsidRPr="008B44F9">
        <w:t xml:space="preserve">Regulamento do </w:t>
      </w:r>
      <w:r w:rsidR="0055342C">
        <w:t>Cemitério</w:t>
      </w:r>
      <w:r w:rsidRPr="008B44F9">
        <w:t xml:space="preserve"> da </w:t>
      </w:r>
      <w:r w:rsidR="00F7667E">
        <w:t>União das Freguesias de Caçarilhe e Infesta</w:t>
      </w:r>
      <w:bookmarkEnd w:id="0"/>
    </w:p>
    <w:p w14:paraId="0734DD54" w14:textId="77777777" w:rsidR="00E30479" w:rsidRDefault="00E30479" w:rsidP="001D4C46">
      <w:pPr>
        <w:spacing w:line="276" w:lineRule="auto"/>
        <w:jc w:val="both"/>
      </w:pPr>
    </w:p>
    <w:p w14:paraId="7B6C7FEE" w14:textId="40BC3249" w:rsidR="00E67907" w:rsidRDefault="00F7667E" w:rsidP="001D4C46">
      <w:pPr>
        <w:spacing w:line="276" w:lineRule="auto"/>
        <w:jc w:val="both"/>
        <w:rPr>
          <w:color w:val="333333"/>
          <w:shd w:val="clear" w:color="auto" w:fill="FFFFFF"/>
        </w:rPr>
      </w:pPr>
      <w:r w:rsidRPr="00733D50">
        <w:rPr>
          <w:rFonts w:cstheme="minorHAnsi"/>
          <w:b/>
          <w:bCs/>
        </w:rPr>
        <w:t>Manuel Marinho Alves Oliveira</w:t>
      </w:r>
      <w:r w:rsidR="00E67907">
        <w:rPr>
          <w:color w:val="333333"/>
          <w:shd w:val="clear" w:color="auto" w:fill="FFFFFF"/>
        </w:rPr>
        <w:t xml:space="preserve">, Presidente da Junta </w:t>
      </w:r>
      <w:bookmarkStart w:id="1" w:name="_Hlk66433587"/>
      <w:r w:rsidR="00E67907">
        <w:rPr>
          <w:color w:val="333333"/>
          <w:shd w:val="clear" w:color="auto" w:fill="FFFFFF"/>
        </w:rPr>
        <w:t xml:space="preserve">da </w:t>
      </w:r>
      <w:bookmarkEnd w:id="1"/>
      <w:r>
        <w:rPr>
          <w:color w:val="333333"/>
          <w:shd w:val="clear" w:color="auto" w:fill="FFFFFF"/>
        </w:rPr>
        <w:t>União das Freguesias de Caçarilhe e Infesta</w:t>
      </w:r>
      <w:r w:rsidR="00E67907">
        <w:rPr>
          <w:color w:val="333333"/>
          <w:shd w:val="clear" w:color="auto" w:fill="FFFFFF"/>
        </w:rPr>
        <w:t xml:space="preserve">, torna público, para cumprimento do disposto no artigo 139.º do Código do Procedimento Administrativo, aprovado pelo Decreto-Lei n.º 4/2015, de 7 de janeiro, que </w:t>
      </w:r>
      <w:r w:rsidR="00266459">
        <w:rPr>
          <w:color w:val="333333"/>
          <w:shd w:val="clear" w:color="auto" w:fill="FFFFFF"/>
        </w:rPr>
        <w:t>irá ser apresentado e sujeito a votação n</w:t>
      </w:r>
      <w:r w:rsidR="00E67907">
        <w:rPr>
          <w:color w:val="333333"/>
          <w:shd w:val="clear" w:color="auto" w:fill="FFFFFF"/>
        </w:rPr>
        <w:t>a</w:t>
      </w:r>
      <w:r w:rsidR="00266459">
        <w:rPr>
          <w:color w:val="333333"/>
          <w:shd w:val="clear" w:color="auto" w:fill="FFFFFF"/>
        </w:rPr>
        <w:t xml:space="preserve"> próxima reunião ordinária da</w:t>
      </w:r>
      <w:r w:rsidR="00E67907">
        <w:rPr>
          <w:color w:val="333333"/>
          <w:shd w:val="clear" w:color="auto" w:fill="FFFFFF"/>
        </w:rPr>
        <w:t xml:space="preserve"> Assembleia d</w:t>
      </w:r>
      <w:r w:rsidR="00E30479">
        <w:rPr>
          <w:color w:val="333333"/>
          <w:shd w:val="clear" w:color="auto" w:fill="FFFFFF"/>
        </w:rPr>
        <w:t>e</w:t>
      </w:r>
      <w:r w:rsidR="00E67907">
        <w:rPr>
          <w:color w:val="333333"/>
          <w:shd w:val="clear" w:color="auto" w:fill="FFFFFF"/>
        </w:rPr>
        <w:t xml:space="preserve"> Freguesia </w:t>
      </w:r>
      <w:r w:rsidR="00266459">
        <w:rPr>
          <w:color w:val="333333"/>
          <w:shd w:val="clear" w:color="auto" w:fill="FFFFFF"/>
        </w:rPr>
        <w:t>que será</w:t>
      </w:r>
      <w:r w:rsidR="00E67907">
        <w:rPr>
          <w:color w:val="333333"/>
          <w:shd w:val="clear" w:color="auto" w:fill="FFFFFF"/>
        </w:rPr>
        <w:t xml:space="preserve"> realizada </w:t>
      </w:r>
      <w:r w:rsidR="00266459">
        <w:rPr>
          <w:color w:val="333333"/>
          <w:shd w:val="clear" w:color="auto" w:fill="FFFFFF"/>
        </w:rPr>
        <w:t xml:space="preserve">em dia a determinar do próximo mês de </w:t>
      </w:r>
      <w:r>
        <w:rPr>
          <w:color w:val="333333"/>
          <w:shd w:val="clear" w:color="auto" w:fill="FFFFFF"/>
        </w:rPr>
        <w:t>dezembro de 2023</w:t>
      </w:r>
      <w:r w:rsidR="00E67907">
        <w:rPr>
          <w:color w:val="333333"/>
          <w:shd w:val="clear" w:color="auto" w:fill="FFFFFF"/>
        </w:rPr>
        <w:t>, o Regulamento do</w:t>
      </w:r>
      <w:r>
        <w:rPr>
          <w:color w:val="333333"/>
          <w:shd w:val="clear" w:color="auto" w:fill="FFFFFF"/>
        </w:rPr>
        <w:t>s</w:t>
      </w:r>
      <w:r w:rsidR="00E67907">
        <w:rPr>
          <w:color w:val="333333"/>
          <w:shd w:val="clear" w:color="auto" w:fill="FFFFFF"/>
        </w:rPr>
        <w:t xml:space="preserve"> </w:t>
      </w:r>
      <w:r w:rsidR="0055342C">
        <w:rPr>
          <w:color w:val="333333"/>
          <w:shd w:val="clear" w:color="auto" w:fill="FFFFFF"/>
        </w:rPr>
        <w:t>Cemitério</w:t>
      </w:r>
      <w:r>
        <w:rPr>
          <w:color w:val="333333"/>
          <w:shd w:val="clear" w:color="auto" w:fill="FFFFFF"/>
        </w:rPr>
        <w:t>s</w:t>
      </w:r>
      <w:r w:rsidR="0055342C">
        <w:rPr>
          <w:color w:val="333333"/>
          <w:shd w:val="clear" w:color="auto" w:fill="FFFFFF"/>
        </w:rPr>
        <w:t xml:space="preserve"> de </w:t>
      </w:r>
      <w:r>
        <w:rPr>
          <w:color w:val="333333"/>
          <w:shd w:val="clear" w:color="auto" w:fill="FFFFFF"/>
        </w:rPr>
        <w:t>Caçarilhe e Infesta</w:t>
      </w:r>
      <w:r w:rsidR="00E67907">
        <w:rPr>
          <w:color w:val="333333"/>
          <w:shd w:val="clear" w:color="auto" w:fill="FFFFFF"/>
        </w:rPr>
        <w:t xml:space="preserve">, cujo texto </w:t>
      </w:r>
      <w:r w:rsidR="00266459">
        <w:rPr>
          <w:color w:val="333333"/>
          <w:shd w:val="clear" w:color="auto" w:fill="FFFFFF"/>
        </w:rPr>
        <w:t>será</w:t>
      </w:r>
      <w:r w:rsidR="00E67907">
        <w:rPr>
          <w:color w:val="333333"/>
          <w:shd w:val="clear" w:color="auto" w:fill="FFFFFF"/>
        </w:rPr>
        <w:t xml:space="preserve">, nos termos do artigo 101.º do Código do Procedimento Administrativo, objeto de apreciação pública. </w:t>
      </w:r>
    </w:p>
    <w:p w14:paraId="40612A01" w14:textId="0D73067C" w:rsidR="00E67907" w:rsidRDefault="0076248F" w:rsidP="001D4C46">
      <w:pPr>
        <w:spacing w:line="276" w:lineRule="auto"/>
        <w:jc w:val="both"/>
        <w:rPr>
          <w:color w:val="333333"/>
          <w:shd w:val="clear" w:color="auto" w:fill="FFFFFF"/>
        </w:rPr>
      </w:pPr>
      <w:r>
        <w:rPr>
          <w:color w:val="333333"/>
          <w:shd w:val="clear" w:color="auto" w:fill="FFFFFF"/>
        </w:rPr>
        <w:t>Procuramos</w:t>
      </w:r>
      <w:r w:rsidR="00E67907">
        <w:rPr>
          <w:color w:val="333333"/>
          <w:shd w:val="clear" w:color="auto" w:fill="FFFFFF"/>
        </w:rPr>
        <w:t xml:space="preserve"> assim cumpri</w:t>
      </w:r>
      <w:r>
        <w:rPr>
          <w:color w:val="333333"/>
          <w:shd w:val="clear" w:color="auto" w:fill="FFFFFF"/>
        </w:rPr>
        <w:t>r</w:t>
      </w:r>
      <w:r w:rsidR="00E67907">
        <w:rPr>
          <w:color w:val="333333"/>
          <w:shd w:val="clear" w:color="auto" w:fill="FFFFFF"/>
        </w:rPr>
        <w:t xml:space="preserve"> todos os requisitos necessários, </w:t>
      </w:r>
      <w:r>
        <w:rPr>
          <w:color w:val="333333"/>
          <w:shd w:val="clear" w:color="auto" w:fill="FFFFFF"/>
        </w:rPr>
        <w:t>para a correta e eficaz divulgação do referido documento.</w:t>
      </w:r>
    </w:p>
    <w:p w14:paraId="56CC03C7" w14:textId="6BB9C17B" w:rsidR="003E66C1" w:rsidRDefault="003E66C1" w:rsidP="00E67907">
      <w:pPr>
        <w:jc w:val="both"/>
        <w:rPr>
          <w:color w:val="333333"/>
          <w:shd w:val="clear" w:color="auto" w:fill="FFFFFF"/>
        </w:rPr>
      </w:pPr>
    </w:p>
    <w:p w14:paraId="429686FF" w14:textId="619D139E" w:rsidR="003E66C1" w:rsidRDefault="003E66C1" w:rsidP="001D4C46">
      <w:pPr>
        <w:spacing w:line="276" w:lineRule="auto"/>
        <w:jc w:val="both"/>
        <w:rPr>
          <w:color w:val="333333"/>
          <w:shd w:val="clear" w:color="auto" w:fill="FFFFFF"/>
        </w:rPr>
      </w:pPr>
      <w:r>
        <w:rPr>
          <w:color w:val="333333"/>
          <w:shd w:val="clear" w:color="auto" w:fill="FFFFFF"/>
        </w:rPr>
        <w:t xml:space="preserve">Data: - O Presidente da junta da </w:t>
      </w:r>
      <w:r w:rsidR="00F7667E">
        <w:rPr>
          <w:color w:val="333333"/>
          <w:shd w:val="clear" w:color="auto" w:fill="FFFFFF"/>
        </w:rPr>
        <w:t>União das Freguesias de Caçarilhe e Infesta</w:t>
      </w:r>
      <w:r>
        <w:rPr>
          <w:color w:val="333333"/>
          <w:shd w:val="clear" w:color="auto" w:fill="FFFFFF"/>
        </w:rPr>
        <w:t xml:space="preserve">, </w:t>
      </w:r>
    </w:p>
    <w:p w14:paraId="504083DE" w14:textId="77E4AF68" w:rsidR="003E66C1" w:rsidRDefault="00F7667E" w:rsidP="00F7667E">
      <w:pPr>
        <w:spacing w:line="276" w:lineRule="auto"/>
        <w:ind w:firstLine="708"/>
        <w:jc w:val="both"/>
        <w:rPr>
          <w:color w:val="4C4C4C"/>
          <w:shd w:val="clear" w:color="auto" w:fill="FFFFFF"/>
        </w:rPr>
      </w:pPr>
      <w:r w:rsidRPr="00733D50">
        <w:rPr>
          <w:rFonts w:cstheme="minorHAnsi"/>
          <w:b/>
          <w:bCs/>
        </w:rPr>
        <w:t>Manuel Marinho Alves Oliveira</w:t>
      </w:r>
      <w:r w:rsidR="003E66C1" w:rsidRPr="008B44F9">
        <w:rPr>
          <w:color w:val="4C4C4C"/>
          <w:shd w:val="clear" w:color="auto" w:fill="FFFFFF"/>
        </w:rPr>
        <w:t>.</w:t>
      </w:r>
    </w:p>
    <w:p w14:paraId="3D13EA78" w14:textId="77777777" w:rsidR="00F7667E" w:rsidRPr="008B44F9" w:rsidRDefault="00F7667E" w:rsidP="00F7667E">
      <w:pPr>
        <w:spacing w:line="276" w:lineRule="auto"/>
        <w:ind w:firstLine="708"/>
        <w:jc w:val="both"/>
        <w:rPr>
          <w:color w:val="4C4C4C"/>
          <w:shd w:val="clear" w:color="auto" w:fill="FFFFFF"/>
        </w:rPr>
      </w:pPr>
    </w:p>
    <w:p w14:paraId="6CB226CA" w14:textId="098710E4" w:rsidR="001D4C46" w:rsidRDefault="001D4C46" w:rsidP="00E67907">
      <w:pPr>
        <w:jc w:val="both"/>
        <w:rPr>
          <w:rFonts w:ascii="Arial" w:hAnsi="Arial" w:cs="Arial"/>
          <w:color w:val="4C4C4C"/>
          <w:sz w:val="19"/>
          <w:szCs w:val="19"/>
          <w:shd w:val="clear" w:color="auto" w:fill="FFFFFF"/>
        </w:rPr>
      </w:pPr>
    </w:p>
    <w:p w14:paraId="1D9FB7E6" w14:textId="6E1F937A" w:rsidR="001D4C46" w:rsidRPr="005405F5" w:rsidRDefault="001D4C46" w:rsidP="005405F5">
      <w:pPr>
        <w:pStyle w:val="Ttulo1"/>
        <w:jc w:val="left"/>
        <w:rPr>
          <w:shd w:val="clear" w:color="auto" w:fill="FFFFFF"/>
        </w:rPr>
      </w:pPr>
      <w:bookmarkStart w:id="2" w:name="_Toc214871462"/>
      <w:r w:rsidRPr="005405F5">
        <w:rPr>
          <w:shd w:val="clear" w:color="auto" w:fill="FFFFFF"/>
        </w:rPr>
        <w:t>Preâmbulo</w:t>
      </w:r>
      <w:bookmarkEnd w:id="2"/>
    </w:p>
    <w:p w14:paraId="4C69B118" w14:textId="0DBBD6A4" w:rsidR="001D4C46" w:rsidRPr="008B44F9" w:rsidRDefault="001D4C46" w:rsidP="00E67907">
      <w:pPr>
        <w:jc w:val="both"/>
        <w:rPr>
          <w:color w:val="4C4C4C"/>
          <w:shd w:val="clear" w:color="auto" w:fill="FFFFFF"/>
        </w:rPr>
      </w:pPr>
    </w:p>
    <w:p w14:paraId="16AEEB38" w14:textId="2C1EC791" w:rsidR="001D4C46" w:rsidRPr="008B44F9" w:rsidRDefault="001D4C46" w:rsidP="001D4C46">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A entidade responsável pela administração d</w:t>
      </w:r>
      <w:r w:rsidR="0055342C">
        <w:rPr>
          <w:color w:val="333333"/>
          <w:sz w:val="20"/>
          <w:szCs w:val="20"/>
        </w:rPr>
        <w:t>o</w:t>
      </w:r>
      <w:r w:rsidRPr="008B44F9">
        <w:rPr>
          <w:color w:val="333333"/>
          <w:sz w:val="20"/>
          <w:szCs w:val="20"/>
        </w:rPr>
        <w:t xml:space="preserve"> </w:t>
      </w:r>
      <w:r w:rsidR="0055342C">
        <w:rPr>
          <w:color w:val="333333"/>
          <w:sz w:val="20"/>
          <w:szCs w:val="20"/>
        </w:rPr>
        <w:t xml:space="preserve">Cemitério </w:t>
      </w:r>
      <w:r w:rsidRPr="008B44F9">
        <w:rPr>
          <w:color w:val="333333"/>
          <w:sz w:val="20"/>
          <w:szCs w:val="20"/>
        </w:rPr>
        <w:t xml:space="preserve">da </w:t>
      </w:r>
      <w:r w:rsidR="00F7667E">
        <w:rPr>
          <w:color w:val="333333"/>
          <w:sz w:val="20"/>
          <w:szCs w:val="20"/>
        </w:rPr>
        <w:t>União das Freguesias de Caçarilhe e Infesta</w:t>
      </w:r>
      <w:r w:rsidR="00A77CF6">
        <w:rPr>
          <w:color w:val="333333"/>
          <w:sz w:val="20"/>
          <w:szCs w:val="20"/>
        </w:rPr>
        <w:t>,</w:t>
      </w:r>
      <w:r w:rsidRPr="008B44F9">
        <w:rPr>
          <w:color w:val="333333"/>
          <w:sz w:val="20"/>
          <w:szCs w:val="20"/>
        </w:rPr>
        <w:t xml:space="preserve"> é a Junta de Freguesia (artigo 2.º, alínea m) do Decreto-Lei n.º 411/98, de 30 de dezembro).</w:t>
      </w:r>
    </w:p>
    <w:p w14:paraId="4F828C19" w14:textId="77777777" w:rsidR="001D4C46" w:rsidRPr="008B44F9" w:rsidRDefault="001D4C46" w:rsidP="001D4C46">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Deve esta matéria ser objeto de Regulamento, cuja aprovação compete à Assembleia de Freguesia, sob proposta da Junta (artigo 9.º da Lei n.º 75/2013).</w:t>
      </w:r>
    </w:p>
    <w:p w14:paraId="3D73B6BA" w14:textId="77777777" w:rsidR="001D4C46" w:rsidRPr="008B44F9" w:rsidRDefault="001D4C46" w:rsidP="001D4C46">
      <w:pPr>
        <w:pStyle w:val="NormalWeb"/>
        <w:shd w:val="clear" w:color="auto" w:fill="FFFFFF"/>
        <w:spacing w:before="0" w:beforeAutospacing="0" w:after="225" w:afterAutospacing="0"/>
        <w:jc w:val="both"/>
        <w:rPr>
          <w:color w:val="333333"/>
          <w:sz w:val="20"/>
          <w:szCs w:val="20"/>
        </w:rPr>
      </w:pPr>
      <w:r w:rsidRPr="008B44F9">
        <w:rPr>
          <w:color w:val="333333"/>
          <w:sz w:val="20"/>
          <w:szCs w:val="20"/>
        </w:rPr>
        <w:t>O Direito Mortuário encontra-se regulado de forma reduzida e algo dispersa. Assim, o Decreto-Lei n.º 411/98, de 30 de dezembro (alterado pelos Decretos-Lei n.º 5/2000, de 29 de janeiro e 138/2000, de 13 de julho) consignou importantes alterações ao direito mortuário vigente.</w:t>
      </w:r>
    </w:p>
    <w:p w14:paraId="2BC85AB5" w14:textId="40093CF1" w:rsidR="001D4C46" w:rsidRPr="008B44F9" w:rsidRDefault="001D4C46" w:rsidP="001D4C46">
      <w:pPr>
        <w:pStyle w:val="NormalWeb"/>
        <w:shd w:val="clear" w:color="auto" w:fill="FFFFFF"/>
        <w:spacing w:before="0" w:beforeAutospacing="0" w:after="0" w:afterAutospacing="0" w:line="276" w:lineRule="auto"/>
        <w:jc w:val="both"/>
        <w:rPr>
          <w:color w:val="333333"/>
          <w:sz w:val="20"/>
          <w:szCs w:val="20"/>
        </w:rPr>
      </w:pPr>
      <w:r w:rsidRPr="008B44F9">
        <w:rPr>
          <w:color w:val="333333"/>
          <w:sz w:val="20"/>
          <w:szCs w:val="20"/>
        </w:rPr>
        <w:t>Regia, até então, o Decreto n.º 48770, de 18 de dezembro do 1968, que ainda se encontra em vigor, em tudo o que não contrarie o diploma citado no parágrafo anterior.</w:t>
      </w:r>
    </w:p>
    <w:p w14:paraId="404C974A" w14:textId="601C67FB" w:rsidR="001D4C46" w:rsidRPr="008B44F9" w:rsidRDefault="001D4C46" w:rsidP="008B44F9">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 xml:space="preserve">A respeito da construção </w:t>
      </w:r>
      <w:r w:rsidR="00A77CF6">
        <w:rPr>
          <w:color w:val="333333"/>
          <w:sz w:val="20"/>
          <w:szCs w:val="20"/>
        </w:rPr>
        <w:t>e das normas policiais dos</w:t>
      </w:r>
      <w:r w:rsidRPr="008B44F9">
        <w:rPr>
          <w:color w:val="333333"/>
          <w:sz w:val="20"/>
          <w:szCs w:val="20"/>
        </w:rPr>
        <w:t xml:space="preserve"> </w:t>
      </w:r>
      <w:r w:rsidR="00A77CF6">
        <w:rPr>
          <w:color w:val="333333"/>
          <w:sz w:val="20"/>
          <w:szCs w:val="20"/>
        </w:rPr>
        <w:t>c</w:t>
      </w:r>
      <w:r w:rsidRPr="008B44F9">
        <w:rPr>
          <w:color w:val="333333"/>
          <w:sz w:val="20"/>
          <w:szCs w:val="20"/>
        </w:rPr>
        <w:t>emitérios</w:t>
      </w:r>
      <w:r w:rsidR="00A77CF6">
        <w:rPr>
          <w:color w:val="333333"/>
          <w:sz w:val="20"/>
          <w:szCs w:val="20"/>
        </w:rPr>
        <w:t>,</w:t>
      </w:r>
      <w:r w:rsidRPr="008B44F9">
        <w:rPr>
          <w:color w:val="333333"/>
          <w:sz w:val="20"/>
          <w:szCs w:val="20"/>
        </w:rPr>
        <w:t xml:space="preserve"> regem as normas ainda vigentes do Decreto n.º 44220, de 3 de março de 1962, que, sobre a matéria podemos consultar.</w:t>
      </w:r>
    </w:p>
    <w:p w14:paraId="5554BAF0" w14:textId="77777777" w:rsidR="001D4C46" w:rsidRPr="008B44F9" w:rsidRDefault="001D4C46" w:rsidP="008B44F9">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Outros preceitos dispersos são aplicáveis, contidos em diplomas que não regulam especialmente a matéria, mas que lhe fazem referência (como a atrás referida Lei das Autarquias Locais, entre outras).</w:t>
      </w:r>
    </w:p>
    <w:p w14:paraId="2E9466D9" w14:textId="77777777" w:rsidR="001D4C46" w:rsidRPr="008B44F9" w:rsidRDefault="001D4C46" w:rsidP="008B44F9">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Questão que se presta a alguns equívocos, designadamente entre os particulares, é a dos terrenos para sepulturas e jazigos. Sujeitos ao regime de concessão (artigo 34.º n.º 6 alínea d) da Lei das Autarquias Locais) e não ao direito de propriedade pelos particulares, os terrenos do Cemitério continuam no domínio da Freguesia que os concede para as respetivas finalidades.</w:t>
      </w:r>
    </w:p>
    <w:p w14:paraId="0E3A6E9F" w14:textId="77777777" w:rsidR="001D4C46" w:rsidRPr="008B44F9" w:rsidRDefault="001D4C46" w:rsidP="008B44F9">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Desta forma, não é possível que esses terrenos sejam objeto de contrato de compra e venda; não lhes é atribuído artigo matricial, não se inscrevem nas Finanças nem se registam nas Conservatórias do Registo Predial.</w:t>
      </w:r>
    </w:p>
    <w:p w14:paraId="72B290CA" w14:textId="444C4C0B" w:rsidR="001D4C46" w:rsidRDefault="001D4C46" w:rsidP="008B44F9">
      <w:pPr>
        <w:pStyle w:val="NormalWeb"/>
        <w:shd w:val="clear" w:color="auto" w:fill="FFFFFF"/>
        <w:spacing w:before="0" w:beforeAutospacing="0" w:after="225" w:afterAutospacing="0" w:line="276" w:lineRule="auto"/>
        <w:jc w:val="both"/>
        <w:rPr>
          <w:color w:val="333333"/>
          <w:sz w:val="20"/>
          <w:szCs w:val="20"/>
          <w:shd w:val="clear" w:color="auto" w:fill="FFFFFF"/>
        </w:rPr>
      </w:pPr>
      <w:r w:rsidRPr="008B44F9">
        <w:rPr>
          <w:color w:val="333333"/>
          <w:sz w:val="20"/>
          <w:szCs w:val="20"/>
        </w:rPr>
        <w:t>Considerando a normal atividade e finalidade dos Cemitérios da Freguesia, à luz do respetivo enquadramento jurídico, é</w:t>
      </w:r>
      <w:r w:rsidR="008B44F9" w:rsidRPr="008B44F9">
        <w:rPr>
          <w:color w:val="333333"/>
          <w:sz w:val="20"/>
          <w:szCs w:val="20"/>
        </w:rPr>
        <w:t xml:space="preserve"> </w:t>
      </w:r>
      <w:r w:rsidR="008B44F9" w:rsidRPr="008B44F9">
        <w:rPr>
          <w:color w:val="333333"/>
          <w:sz w:val="20"/>
          <w:szCs w:val="20"/>
          <w:shd w:val="clear" w:color="auto" w:fill="FFFFFF"/>
        </w:rPr>
        <w:t>elaborado o presente Regulamento:</w:t>
      </w:r>
    </w:p>
    <w:p w14:paraId="3E0E0DF9" w14:textId="3C3AEA57" w:rsidR="008B44F9" w:rsidRDefault="008B44F9" w:rsidP="008B44F9">
      <w:pPr>
        <w:pStyle w:val="NormalWeb"/>
        <w:shd w:val="clear" w:color="auto" w:fill="FFFFFF"/>
        <w:spacing w:before="0" w:beforeAutospacing="0" w:after="225" w:afterAutospacing="0" w:line="276" w:lineRule="auto"/>
        <w:jc w:val="both"/>
        <w:rPr>
          <w:color w:val="333333"/>
          <w:sz w:val="20"/>
          <w:szCs w:val="20"/>
          <w:shd w:val="clear" w:color="auto" w:fill="FFFFFF"/>
        </w:rPr>
      </w:pPr>
    </w:p>
    <w:p w14:paraId="3B3CE020" w14:textId="296F0145" w:rsidR="008B44F9" w:rsidRDefault="008B44F9" w:rsidP="008B44F9">
      <w:pPr>
        <w:pStyle w:val="NormalWeb"/>
        <w:shd w:val="clear" w:color="auto" w:fill="FFFFFF"/>
        <w:spacing w:before="0" w:beforeAutospacing="0" w:after="225" w:afterAutospacing="0" w:line="276" w:lineRule="auto"/>
        <w:jc w:val="both"/>
        <w:rPr>
          <w:color w:val="333333"/>
          <w:sz w:val="20"/>
          <w:szCs w:val="20"/>
          <w:shd w:val="clear" w:color="auto" w:fill="FFFFFF"/>
        </w:rPr>
      </w:pPr>
    </w:p>
    <w:p w14:paraId="22907F26" w14:textId="1C6A886F" w:rsidR="008B44F9" w:rsidRDefault="008B44F9" w:rsidP="008B44F9">
      <w:pPr>
        <w:pStyle w:val="NormalWeb"/>
        <w:shd w:val="clear" w:color="auto" w:fill="FFFFFF"/>
        <w:spacing w:before="0" w:beforeAutospacing="0" w:after="225" w:afterAutospacing="0" w:line="276" w:lineRule="auto"/>
        <w:jc w:val="both"/>
        <w:rPr>
          <w:color w:val="333333"/>
          <w:sz w:val="20"/>
          <w:szCs w:val="20"/>
          <w:shd w:val="clear" w:color="auto" w:fill="FFFFFF"/>
        </w:rPr>
      </w:pPr>
    </w:p>
    <w:p w14:paraId="58AAC569" w14:textId="2A643838" w:rsidR="008B44F9" w:rsidRDefault="008B44F9" w:rsidP="008B44F9">
      <w:pPr>
        <w:pStyle w:val="NormalWeb"/>
        <w:shd w:val="clear" w:color="auto" w:fill="FFFFFF"/>
        <w:spacing w:before="0" w:beforeAutospacing="0" w:after="225" w:afterAutospacing="0" w:line="276" w:lineRule="auto"/>
        <w:jc w:val="both"/>
        <w:rPr>
          <w:color w:val="333333"/>
          <w:sz w:val="20"/>
          <w:szCs w:val="20"/>
          <w:shd w:val="clear" w:color="auto" w:fill="FFFFFF"/>
        </w:rPr>
      </w:pPr>
    </w:p>
    <w:p w14:paraId="5902E2F8" w14:textId="72B286D8" w:rsidR="008B44F9" w:rsidRDefault="008B44F9" w:rsidP="005405F5">
      <w:pPr>
        <w:pStyle w:val="Ttulo1"/>
        <w:jc w:val="left"/>
      </w:pPr>
      <w:bookmarkStart w:id="3" w:name="_Toc66466984"/>
      <w:bookmarkStart w:id="4" w:name="_Toc214871463"/>
      <w:r w:rsidRPr="005405F5">
        <w:t>CAPÍTULO I</w:t>
      </w:r>
      <w:bookmarkEnd w:id="3"/>
      <w:bookmarkEnd w:id="4"/>
    </w:p>
    <w:p w14:paraId="45EBFCDC" w14:textId="77777777" w:rsidR="005405F5" w:rsidRPr="005405F5" w:rsidRDefault="005405F5" w:rsidP="005405F5"/>
    <w:p w14:paraId="5ECA2A72" w14:textId="44125856" w:rsidR="008B44F9" w:rsidRDefault="00213E0D" w:rsidP="005405F5">
      <w:pPr>
        <w:pStyle w:val="Ttulo1"/>
        <w:jc w:val="left"/>
      </w:pPr>
      <w:bookmarkStart w:id="5" w:name="_Toc214871464"/>
      <w:r w:rsidRPr="00213E0D">
        <w:t xml:space="preserve">Organização e Funcionamento dos Serviços </w:t>
      </w:r>
      <w:r w:rsidR="005405F5">
        <w:t>–</w:t>
      </w:r>
      <w:bookmarkEnd w:id="5"/>
      <w:r w:rsidRPr="00213E0D">
        <w:t xml:space="preserve"> </w:t>
      </w:r>
    </w:p>
    <w:p w14:paraId="6DD034FD" w14:textId="77777777" w:rsidR="005405F5" w:rsidRPr="005405F5" w:rsidRDefault="005405F5" w:rsidP="005405F5"/>
    <w:p w14:paraId="0CCB35E7" w14:textId="0ED3BADB" w:rsidR="008B44F9" w:rsidRDefault="00213E0D" w:rsidP="005405F5">
      <w:pPr>
        <w:pStyle w:val="Ttulo3"/>
        <w:jc w:val="left"/>
      </w:pPr>
      <w:bookmarkStart w:id="6" w:name="_Toc66466985"/>
      <w:bookmarkStart w:id="7" w:name="_Toc214871465"/>
      <w:r w:rsidRPr="00213E0D">
        <w:t xml:space="preserve">Artigo 1.º - </w:t>
      </w:r>
      <w:r w:rsidR="008B44F9" w:rsidRPr="00213E0D">
        <w:t>Âmbito</w:t>
      </w:r>
      <w:bookmarkEnd w:id="6"/>
      <w:bookmarkEnd w:id="7"/>
    </w:p>
    <w:p w14:paraId="6BB40E57" w14:textId="77777777" w:rsidR="005405F5" w:rsidRPr="005405F5" w:rsidRDefault="005405F5" w:rsidP="005405F5"/>
    <w:p w14:paraId="6ADF9444" w14:textId="6B8A617B" w:rsidR="008B44F9" w:rsidRPr="008B44F9" w:rsidRDefault="008B44F9" w:rsidP="008B44F9">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 xml:space="preserve">1 - O </w:t>
      </w:r>
      <w:r w:rsidR="0055342C">
        <w:rPr>
          <w:color w:val="333333"/>
          <w:sz w:val="20"/>
          <w:szCs w:val="20"/>
        </w:rPr>
        <w:t>Cemitério</w:t>
      </w:r>
      <w:r w:rsidRPr="008B44F9">
        <w:rPr>
          <w:color w:val="333333"/>
          <w:sz w:val="20"/>
          <w:szCs w:val="20"/>
        </w:rPr>
        <w:t xml:space="preserve"> da </w:t>
      </w:r>
      <w:r w:rsidR="00F7667E">
        <w:rPr>
          <w:color w:val="333333"/>
          <w:sz w:val="20"/>
          <w:szCs w:val="20"/>
        </w:rPr>
        <w:t>União das Freguesias de Caçarilhe e Infesta</w:t>
      </w:r>
      <w:r>
        <w:rPr>
          <w:color w:val="333333"/>
          <w:sz w:val="20"/>
          <w:szCs w:val="20"/>
        </w:rPr>
        <w:t>,</w:t>
      </w:r>
      <w:r w:rsidRPr="008B44F9">
        <w:rPr>
          <w:color w:val="333333"/>
          <w:sz w:val="20"/>
          <w:szCs w:val="20"/>
        </w:rPr>
        <w:t xml:space="preserve"> destin</w:t>
      </w:r>
      <w:r w:rsidR="00D97F04">
        <w:rPr>
          <w:color w:val="333333"/>
          <w:sz w:val="20"/>
          <w:szCs w:val="20"/>
        </w:rPr>
        <w:t>a-se</w:t>
      </w:r>
      <w:r w:rsidRPr="008B44F9">
        <w:rPr>
          <w:color w:val="333333"/>
          <w:sz w:val="20"/>
          <w:szCs w:val="20"/>
        </w:rPr>
        <w:t xml:space="preserve"> à inumação de cadáveres de indivíduos naturais ou recenseados há mais de um ano na Freguesia.</w:t>
      </w:r>
    </w:p>
    <w:p w14:paraId="400B4CC6" w14:textId="6E866B53" w:rsidR="005405F5" w:rsidRPr="008B44F9" w:rsidRDefault="008B44F9" w:rsidP="008B44F9">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2 - Podem ainda ser aqui inumados:</w:t>
      </w:r>
    </w:p>
    <w:p w14:paraId="45AE6684" w14:textId="77777777" w:rsidR="008B44F9" w:rsidRPr="008B44F9" w:rsidRDefault="008B44F9" w:rsidP="008B44F9">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a) Os cadáveres de indivíduos falecidos noutras Freguesias do Concelho quando, por motivo de insuficiência de espaço, não seja possível inumá-los nos respetivos Cemitérios de Freguesia ou estes sejam inexistentes;</w:t>
      </w:r>
    </w:p>
    <w:p w14:paraId="4E9FB483" w14:textId="77777777" w:rsidR="008B44F9" w:rsidRPr="008B44F9" w:rsidRDefault="008B44F9" w:rsidP="008B44F9">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b) Os cadáveres de indivíduos falecidos fora da área da Freguesia que se destinem a jazigos ou sepulturas perpétuas;</w:t>
      </w:r>
    </w:p>
    <w:p w14:paraId="5FDCE845" w14:textId="49D59749" w:rsidR="008B44F9" w:rsidRDefault="008B44F9" w:rsidP="008B44F9">
      <w:pPr>
        <w:pStyle w:val="NormalWeb"/>
        <w:shd w:val="clear" w:color="auto" w:fill="FFFFFF"/>
        <w:spacing w:before="0" w:beforeAutospacing="0" w:after="225" w:afterAutospacing="0" w:line="276" w:lineRule="auto"/>
        <w:jc w:val="both"/>
        <w:rPr>
          <w:color w:val="333333"/>
          <w:sz w:val="20"/>
          <w:szCs w:val="20"/>
        </w:rPr>
      </w:pPr>
      <w:r w:rsidRPr="008B44F9">
        <w:rPr>
          <w:color w:val="333333"/>
          <w:sz w:val="20"/>
          <w:szCs w:val="20"/>
        </w:rPr>
        <w:t>c) Os cadáveres de indivíduos não abrangidos nas alíneas anteriores, mediante autorização do Presidente da Junta de Freguesia, concedida em face de circunstâncias que se reputem ponderosas.</w:t>
      </w:r>
    </w:p>
    <w:p w14:paraId="56A3078B" w14:textId="6BA69D7C" w:rsidR="008B44F9" w:rsidRDefault="008B44F9" w:rsidP="005405F5">
      <w:pPr>
        <w:pStyle w:val="Ttulo2"/>
        <w:jc w:val="left"/>
      </w:pPr>
      <w:bookmarkStart w:id="8" w:name="_Toc214871466"/>
      <w:r w:rsidRPr="00213E0D">
        <w:t>Artigo 2.º - Horário de Funcionamento</w:t>
      </w:r>
      <w:bookmarkEnd w:id="8"/>
    </w:p>
    <w:p w14:paraId="71F48525" w14:textId="77777777" w:rsidR="005405F5" w:rsidRPr="005405F5" w:rsidRDefault="005405F5" w:rsidP="005405F5"/>
    <w:p w14:paraId="2EDDCAAC" w14:textId="77777777" w:rsidR="008B44F9" w:rsidRDefault="008B44F9" w:rsidP="008B44F9">
      <w:pPr>
        <w:pStyle w:val="NormalWeb"/>
        <w:shd w:val="clear" w:color="auto" w:fill="FFFFFF"/>
        <w:spacing w:before="0" w:beforeAutospacing="0" w:after="225" w:afterAutospacing="0"/>
        <w:jc w:val="both"/>
        <w:rPr>
          <w:color w:val="333333"/>
          <w:sz w:val="20"/>
          <w:szCs w:val="20"/>
        </w:rPr>
      </w:pPr>
      <w:r w:rsidRPr="008B44F9">
        <w:rPr>
          <w:color w:val="333333"/>
          <w:sz w:val="20"/>
          <w:szCs w:val="20"/>
        </w:rPr>
        <w:t>Os Cemitérios estão abertos todos os dias, no</w:t>
      </w:r>
      <w:r>
        <w:rPr>
          <w:color w:val="333333"/>
          <w:sz w:val="20"/>
          <w:szCs w:val="20"/>
        </w:rPr>
        <w:t xml:space="preserve">s seguintes </w:t>
      </w:r>
      <w:r w:rsidRPr="008B44F9">
        <w:rPr>
          <w:color w:val="333333"/>
          <w:sz w:val="20"/>
          <w:szCs w:val="20"/>
        </w:rPr>
        <w:t>horário</w:t>
      </w:r>
      <w:r>
        <w:rPr>
          <w:color w:val="333333"/>
          <w:sz w:val="20"/>
          <w:szCs w:val="20"/>
        </w:rPr>
        <w:t>s:</w:t>
      </w:r>
    </w:p>
    <w:p w14:paraId="3FF78206" w14:textId="77777777" w:rsidR="008B44F9" w:rsidRDefault="008B44F9" w:rsidP="008B44F9">
      <w:pPr>
        <w:pStyle w:val="NormalWeb"/>
        <w:shd w:val="clear" w:color="auto" w:fill="FFFFFF"/>
        <w:spacing w:before="0" w:beforeAutospacing="0" w:after="225" w:afterAutospacing="0"/>
        <w:jc w:val="both"/>
        <w:rPr>
          <w:color w:val="333333"/>
          <w:sz w:val="20"/>
          <w:szCs w:val="20"/>
        </w:rPr>
      </w:pPr>
      <w:r>
        <w:rPr>
          <w:color w:val="333333"/>
          <w:sz w:val="20"/>
          <w:szCs w:val="20"/>
        </w:rPr>
        <w:t xml:space="preserve">Horário de </w:t>
      </w:r>
      <w:r w:rsidRPr="008B44F9">
        <w:rPr>
          <w:color w:val="333333"/>
          <w:sz w:val="20"/>
          <w:szCs w:val="20"/>
        </w:rPr>
        <w:t>verão: 8.00 às 19.00 horas</w:t>
      </w:r>
    </w:p>
    <w:p w14:paraId="47654360" w14:textId="4D0B0689" w:rsidR="008B44F9" w:rsidRDefault="008B44F9" w:rsidP="008B44F9">
      <w:pPr>
        <w:pStyle w:val="NormalWeb"/>
        <w:shd w:val="clear" w:color="auto" w:fill="FFFFFF"/>
        <w:spacing w:before="0" w:beforeAutospacing="0" w:after="225" w:afterAutospacing="0"/>
        <w:jc w:val="both"/>
        <w:rPr>
          <w:color w:val="333333"/>
          <w:sz w:val="20"/>
          <w:szCs w:val="20"/>
        </w:rPr>
      </w:pPr>
      <w:r w:rsidRPr="008B44F9">
        <w:rPr>
          <w:color w:val="333333"/>
          <w:sz w:val="20"/>
          <w:szCs w:val="20"/>
        </w:rPr>
        <w:t xml:space="preserve"> </w:t>
      </w:r>
      <w:r>
        <w:rPr>
          <w:color w:val="333333"/>
          <w:sz w:val="20"/>
          <w:szCs w:val="20"/>
        </w:rPr>
        <w:t>H</w:t>
      </w:r>
      <w:r w:rsidRPr="008B44F9">
        <w:rPr>
          <w:color w:val="333333"/>
          <w:sz w:val="20"/>
          <w:szCs w:val="20"/>
        </w:rPr>
        <w:t>orário de inverno: 9.00 às 18.00 horas.</w:t>
      </w:r>
    </w:p>
    <w:p w14:paraId="3891BEF9" w14:textId="3369BA8E" w:rsidR="00213E0D" w:rsidRPr="00213E0D" w:rsidRDefault="00213E0D" w:rsidP="005405F5">
      <w:pPr>
        <w:pStyle w:val="Ttulo2"/>
        <w:jc w:val="left"/>
      </w:pPr>
      <w:bookmarkStart w:id="9" w:name="_Toc214871467"/>
      <w:r w:rsidRPr="00213E0D">
        <w:t>Artigo 3.º - Receção e Inumação de Cadáveres</w:t>
      </w:r>
      <w:bookmarkEnd w:id="9"/>
    </w:p>
    <w:p w14:paraId="4A582847" w14:textId="77777777" w:rsidR="00213E0D" w:rsidRPr="00213E0D" w:rsidRDefault="00213E0D" w:rsidP="00213E0D">
      <w:pPr>
        <w:pStyle w:val="NormalWeb"/>
        <w:shd w:val="clear" w:color="auto" w:fill="FFFFFF"/>
        <w:spacing w:before="0" w:beforeAutospacing="0" w:after="225" w:afterAutospacing="0" w:line="390" w:lineRule="atLeast"/>
        <w:jc w:val="both"/>
        <w:rPr>
          <w:color w:val="333333"/>
          <w:sz w:val="20"/>
          <w:szCs w:val="20"/>
        </w:rPr>
      </w:pPr>
      <w:r w:rsidRPr="00213E0D">
        <w:rPr>
          <w:color w:val="333333"/>
          <w:sz w:val="20"/>
          <w:szCs w:val="20"/>
        </w:rPr>
        <w:t>1 - Considera-se inumação a colocação de cadáver em sepultura ou jazigo.</w:t>
      </w:r>
    </w:p>
    <w:p w14:paraId="330E131F" w14:textId="2CD3A17A" w:rsidR="00213E0D" w:rsidRPr="00213E0D" w:rsidRDefault="00213E0D" w:rsidP="00213E0D">
      <w:pPr>
        <w:pStyle w:val="NormalWeb"/>
        <w:shd w:val="clear" w:color="auto" w:fill="FFFFFF"/>
        <w:spacing w:before="0" w:beforeAutospacing="0" w:after="225" w:afterAutospacing="0" w:line="276" w:lineRule="auto"/>
        <w:jc w:val="both"/>
        <w:rPr>
          <w:color w:val="333333"/>
          <w:sz w:val="20"/>
          <w:szCs w:val="20"/>
        </w:rPr>
      </w:pPr>
      <w:r w:rsidRPr="00213E0D">
        <w:rPr>
          <w:color w:val="333333"/>
          <w:sz w:val="20"/>
          <w:szCs w:val="20"/>
        </w:rPr>
        <w:t>2 - A receção e inumação de cadáveres está a cargo do</w:t>
      </w:r>
      <w:r>
        <w:rPr>
          <w:color w:val="333333"/>
          <w:sz w:val="20"/>
          <w:szCs w:val="20"/>
        </w:rPr>
        <w:t>s</w:t>
      </w:r>
      <w:r w:rsidRPr="00213E0D">
        <w:rPr>
          <w:color w:val="333333"/>
          <w:sz w:val="20"/>
          <w:szCs w:val="20"/>
        </w:rPr>
        <w:t xml:space="preserve"> serviço</w:t>
      </w:r>
      <w:r>
        <w:rPr>
          <w:color w:val="333333"/>
          <w:sz w:val="20"/>
          <w:szCs w:val="20"/>
        </w:rPr>
        <w:t>s administrativos da junta de freguesia,</w:t>
      </w:r>
      <w:r w:rsidRPr="00213E0D">
        <w:rPr>
          <w:color w:val="333333"/>
          <w:sz w:val="20"/>
          <w:szCs w:val="20"/>
        </w:rPr>
        <w:t xml:space="preserve"> ou sob a direção daquele que for determinado, segundo ordens de serviço.</w:t>
      </w:r>
    </w:p>
    <w:p w14:paraId="5464275E" w14:textId="148F9D93" w:rsidR="00213E0D" w:rsidRDefault="00213E0D" w:rsidP="00213E0D">
      <w:pPr>
        <w:pStyle w:val="NormalWeb"/>
        <w:shd w:val="clear" w:color="auto" w:fill="FFFFFF"/>
        <w:spacing w:before="0" w:beforeAutospacing="0" w:after="225" w:afterAutospacing="0"/>
        <w:jc w:val="both"/>
        <w:rPr>
          <w:color w:val="333333"/>
          <w:sz w:val="20"/>
          <w:szCs w:val="20"/>
        </w:rPr>
      </w:pPr>
      <w:r w:rsidRPr="00213E0D">
        <w:rPr>
          <w:color w:val="333333"/>
          <w:sz w:val="20"/>
          <w:szCs w:val="20"/>
        </w:rPr>
        <w:t>3 - Compete ao coveiro:</w:t>
      </w:r>
    </w:p>
    <w:p w14:paraId="2D600764" w14:textId="40F6780A" w:rsidR="00213E0D" w:rsidRPr="00213E0D" w:rsidRDefault="00213E0D" w:rsidP="00213E0D">
      <w:pPr>
        <w:pStyle w:val="NormalWeb"/>
        <w:shd w:val="clear" w:color="auto" w:fill="FFFFFF"/>
        <w:spacing w:before="0" w:beforeAutospacing="0" w:after="225" w:afterAutospacing="0"/>
        <w:jc w:val="both"/>
        <w:rPr>
          <w:color w:val="333333"/>
          <w:sz w:val="20"/>
          <w:szCs w:val="20"/>
        </w:rPr>
      </w:pPr>
      <w:r w:rsidRPr="00213E0D">
        <w:rPr>
          <w:color w:val="333333"/>
          <w:sz w:val="20"/>
          <w:szCs w:val="20"/>
        </w:rPr>
        <w:t xml:space="preserve">a) A limpeza e conservação </w:t>
      </w:r>
      <w:r w:rsidR="00061EF5">
        <w:rPr>
          <w:color w:val="333333"/>
          <w:sz w:val="20"/>
          <w:szCs w:val="20"/>
        </w:rPr>
        <w:t>do</w:t>
      </w:r>
      <w:r w:rsidRPr="00213E0D">
        <w:rPr>
          <w:color w:val="333333"/>
          <w:sz w:val="20"/>
          <w:szCs w:val="20"/>
        </w:rPr>
        <w:t xml:space="preserve"> </w:t>
      </w:r>
      <w:r w:rsidR="00061EF5">
        <w:rPr>
          <w:color w:val="333333"/>
          <w:sz w:val="20"/>
          <w:szCs w:val="20"/>
        </w:rPr>
        <w:t>c</w:t>
      </w:r>
      <w:r w:rsidRPr="00213E0D">
        <w:rPr>
          <w:color w:val="333333"/>
          <w:sz w:val="20"/>
          <w:szCs w:val="20"/>
        </w:rPr>
        <w:t>emitério</w:t>
      </w:r>
      <w:r>
        <w:rPr>
          <w:color w:val="333333"/>
          <w:sz w:val="20"/>
          <w:szCs w:val="20"/>
        </w:rPr>
        <w:t xml:space="preserve">, </w:t>
      </w:r>
      <w:r w:rsidR="00061EF5">
        <w:rPr>
          <w:color w:val="333333"/>
          <w:sz w:val="20"/>
          <w:szCs w:val="20"/>
        </w:rPr>
        <w:t>dos elementos</w:t>
      </w:r>
      <w:r>
        <w:rPr>
          <w:color w:val="333333"/>
          <w:sz w:val="20"/>
          <w:szCs w:val="20"/>
        </w:rPr>
        <w:t xml:space="preserve"> de adorno das sepulturas envolventes ao espaço onde decorre a inumação e </w:t>
      </w:r>
      <w:r w:rsidR="00061EF5">
        <w:rPr>
          <w:color w:val="333333"/>
          <w:sz w:val="20"/>
          <w:szCs w:val="20"/>
        </w:rPr>
        <w:t>dos equipamentos</w:t>
      </w:r>
      <w:r w:rsidRPr="00213E0D">
        <w:rPr>
          <w:color w:val="333333"/>
          <w:sz w:val="20"/>
          <w:szCs w:val="20"/>
        </w:rPr>
        <w:t xml:space="preserve"> da Autarquia</w:t>
      </w:r>
      <w:r>
        <w:rPr>
          <w:color w:val="333333"/>
          <w:sz w:val="20"/>
          <w:szCs w:val="20"/>
        </w:rPr>
        <w:t xml:space="preserve"> se utilizado</w:t>
      </w:r>
      <w:r w:rsidR="00061EF5">
        <w:rPr>
          <w:color w:val="333333"/>
          <w:sz w:val="20"/>
          <w:szCs w:val="20"/>
        </w:rPr>
        <w:t>s</w:t>
      </w:r>
      <w:r>
        <w:rPr>
          <w:color w:val="333333"/>
          <w:sz w:val="20"/>
          <w:szCs w:val="20"/>
        </w:rPr>
        <w:t>, após os serviços prestados de enterramento.</w:t>
      </w:r>
    </w:p>
    <w:p w14:paraId="58084C43" w14:textId="5E53ADDA" w:rsidR="00213E0D" w:rsidRDefault="00213E0D" w:rsidP="00213E0D">
      <w:pPr>
        <w:pStyle w:val="NormalWeb"/>
        <w:shd w:val="clear" w:color="auto" w:fill="FFFFFF"/>
        <w:spacing w:before="0" w:beforeAutospacing="0" w:after="225" w:afterAutospacing="0" w:line="276" w:lineRule="auto"/>
        <w:jc w:val="both"/>
        <w:rPr>
          <w:color w:val="333333"/>
          <w:sz w:val="20"/>
          <w:szCs w:val="20"/>
        </w:rPr>
      </w:pPr>
      <w:r w:rsidRPr="00213E0D">
        <w:rPr>
          <w:color w:val="333333"/>
          <w:sz w:val="20"/>
          <w:szCs w:val="20"/>
        </w:rPr>
        <w:t xml:space="preserve">b) Cumprir e fazer cumprir as disposições do presente Regulamento e leis gerais, bem como as deliberações da Junta de Freguesia </w:t>
      </w:r>
      <w:r w:rsidR="00061EF5">
        <w:rPr>
          <w:color w:val="333333"/>
          <w:sz w:val="20"/>
          <w:szCs w:val="20"/>
        </w:rPr>
        <w:t xml:space="preserve">ou as </w:t>
      </w:r>
      <w:r w:rsidRPr="00213E0D">
        <w:rPr>
          <w:color w:val="333333"/>
          <w:sz w:val="20"/>
          <w:szCs w:val="20"/>
        </w:rPr>
        <w:t>ordens do</w:t>
      </w:r>
      <w:r w:rsidR="00061EF5">
        <w:rPr>
          <w:color w:val="333333"/>
          <w:sz w:val="20"/>
          <w:szCs w:val="20"/>
        </w:rPr>
        <w:t xml:space="preserve"> elemento responsável pelos espaços cemiteriais da freguesia</w:t>
      </w:r>
      <w:r w:rsidRPr="00213E0D">
        <w:rPr>
          <w:color w:val="333333"/>
          <w:sz w:val="20"/>
          <w:szCs w:val="20"/>
        </w:rPr>
        <w:t>.</w:t>
      </w:r>
    </w:p>
    <w:p w14:paraId="0D3E4A54" w14:textId="497C3ECB" w:rsidR="00061EF5" w:rsidRDefault="00061EF5" w:rsidP="005405F5">
      <w:pPr>
        <w:pStyle w:val="Ttulo2"/>
        <w:jc w:val="left"/>
      </w:pPr>
      <w:bookmarkStart w:id="10" w:name="_Toc214871468"/>
      <w:r w:rsidRPr="00061EF5">
        <w:t>Artigo 4.º - Procedimento</w:t>
      </w:r>
      <w:bookmarkEnd w:id="10"/>
    </w:p>
    <w:p w14:paraId="3E81D660" w14:textId="77777777" w:rsidR="005405F5" w:rsidRPr="005405F5" w:rsidRDefault="005405F5" w:rsidP="005405F5"/>
    <w:p w14:paraId="1B9A42E3" w14:textId="1FD45CB5" w:rsidR="00061EF5" w:rsidRPr="00061EF5" w:rsidRDefault="00061EF5" w:rsidP="00061EF5">
      <w:pPr>
        <w:pStyle w:val="NormalWeb"/>
        <w:shd w:val="clear" w:color="auto" w:fill="FFFFFF"/>
        <w:spacing w:before="0" w:beforeAutospacing="0" w:after="225" w:afterAutospacing="0" w:line="276" w:lineRule="auto"/>
        <w:jc w:val="both"/>
        <w:rPr>
          <w:color w:val="333333"/>
          <w:sz w:val="20"/>
          <w:szCs w:val="20"/>
        </w:rPr>
      </w:pPr>
      <w:r w:rsidRPr="00061EF5">
        <w:rPr>
          <w:color w:val="333333"/>
          <w:sz w:val="20"/>
          <w:szCs w:val="20"/>
        </w:rPr>
        <w:t>1 - A pessoa ou entidade encarregada do funeral deve</w:t>
      </w:r>
      <w:r w:rsidR="00D06867">
        <w:rPr>
          <w:color w:val="333333"/>
          <w:sz w:val="20"/>
          <w:szCs w:val="20"/>
        </w:rPr>
        <w:t>rá</w:t>
      </w:r>
      <w:r w:rsidRPr="00061EF5">
        <w:rPr>
          <w:color w:val="333333"/>
          <w:sz w:val="20"/>
          <w:szCs w:val="20"/>
        </w:rPr>
        <w:t xml:space="preserve"> exibir</w:t>
      </w:r>
      <w:r w:rsidR="00D06867">
        <w:rPr>
          <w:color w:val="333333"/>
          <w:sz w:val="20"/>
          <w:szCs w:val="20"/>
        </w:rPr>
        <w:t xml:space="preserve"> antes da execução da inumação,</w:t>
      </w:r>
      <w:r w:rsidRPr="00061EF5">
        <w:rPr>
          <w:color w:val="333333"/>
          <w:sz w:val="20"/>
          <w:szCs w:val="20"/>
        </w:rPr>
        <w:t xml:space="preserve"> o assento ou boletim de óbito e o Requerimento para inumação, cremação, trasladação e exumação (Anexo II), que será arquivado na Secretaria da Junta.</w:t>
      </w:r>
    </w:p>
    <w:p w14:paraId="11739773" w14:textId="35D045FD" w:rsidR="00061EF5" w:rsidRDefault="00061EF5" w:rsidP="005405F5">
      <w:pPr>
        <w:pStyle w:val="NormalWeb"/>
        <w:shd w:val="clear" w:color="auto" w:fill="FFFFFF"/>
        <w:spacing w:before="0" w:beforeAutospacing="0" w:after="225" w:afterAutospacing="0" w:line="276" w:lineRule="auto"/>
        <w:jc w:val="both"/>
        <w:rPr>
          <w:color w:val="333333"/>
          <w:sz w:val="20"/>
          <w:szCs w:val="20"/>
        </w:rPr>
      </w:pPr>
      <w:r w:rsidRPr="00061EF5">
        <w:rPr>
          <w:color w:val="333333"/>
          <w:sz w:val="20"/>
          <w:szCs w:val="20"/>
        </w:rPr>
        <w:t>2 - A inumação temporária ou perpétua deve ser requerida especificamente, à Junta de Freguesia, através do requerimento referido no número anterior</w:t>
      </w:r>
      <w:r w:rsidR="00D06867">
        <w:rPr>
          <w:color w:val="333333"/>
          <w:sz w:val="20"/>
          <w:szCs w:val="20"/>
        </w:rPr>
        <w:t>, com pelo menos 24 horas de antecedência à prática do serviço fúnebre.</w:t>
      </w:r>
    </w:p>
    <w:p w14:paraId="1219D80D" w14:textId="048215BC" w:rsidR="001123C1" w:rsidRDefault="001123C1" w:rsidP="005405F5">
      <w:pPr>
        <w:pStyle w:val="NormalWeb"/>
        <w:shd w:val="clear" w:color="auto" w:fill="FFFFFF"/>
        <w:spacing w:before="0" w:beforeAutospacing="0" w:after="225" w:afterAutospacing="0" w:line="276" w:lineRule="auto"/>
        <w:jc w:val="both"/>
        <w:rPr>
          <w:color w:val="333333"/>
          <w:sz w:val="20"/>
          <w:szCs w:val="20"/>
        </w:rPr>
      </w:pPr>
    </w:p>
    <w:p w14:paraId="1C85D5CB" w14:textId="77777777" w:rsidR="001123C1" w:rsidRPr="00F7667E" w:rsidRDefault="001123C1" w:rsidP="005405F5">
      <w:pPr>
        <w:pStyle w:val="NormalWeb"/>
        <w:shd w:val="clear" w:color="auto" w:fill="FFFFFF"/>
        <w:spacing w:before="0" w:beforeAutospacing="0" w:after="225" w:afterAutospacing="0" w:line="276" w:lineRule="auto"/>
        <w:jc w:val="both"/>
        <w:rPr>
          <w:color w:val="333333"/>
          <w:sz w:val="10"/>
          <w:szCs w:val="10"/>
        </w:rPr>
      </w:pPr>
    </w:p>
    <w:p w14:paraId="6E78034C" w14:textId="4483E023" w:rsidR="00061EF5" w:rsidRDefault="00061EF5" w:rsidP="005405F5">
      <w:pPr>
        <w:pStyle w:val="Ttulo2"/>
        <w:jc w:val="left"/>
      </w:pPr>
      <w:bookmarkStart w:id="11" w:name="_Toc214871469"/>
      <w:r w:rsidRPr="00061EF5">
        <w:t>Artigo 5.º - Serviços de Registo e Expediente</w:t>
      </w:r>
      <w:bookmarkEnd w:id="11"/>
    </w:p>
    <w:p w14:paraId="123A6FA4" w14:textId="77777777" w:rsidR="005405F5" w:rsidRPr="005405F5" w:rsidRDefault="005405F5" w:rsidP="005405F5"/>
    <w:p w14:paraId="5085D8F5" w14:textId="08C08C49" w:rsidR="00585BE6" w:rsidRPr="00585BE6" w:rsidRDefault="00585BE6" w:rsidP="00585BE6">
      <w:pPr>
        <w:pStyle w:val="NormalWeb"/>
        <w:shd w:val="clear" w:color="auto" w:fill="FFFFFF"/>
        <w:spacing w:before="0" w:beforeAutospacing="0" w:after="225" w:afterAutospacing="0" w:line="276" w:lineRule="auto"/>
        <w:jc w:val="both"/>
        <w:rPr>
          <w:color w:val="333333"/>
          <w:sz w:val="20"/>
          <w:szCs w:val="20"/>
        </w:rPr>
      </w:pPr>
      <w:r w:rsidRPr="00585BE6">
        <w:rPr>
          <w:color w:val="333333"/>
          <w:sz w:val="20"/>
          <w:szCs w:val="20"/>
        </w:rPr>
        <w:t>1 - Os serviços de registo e expediente geral funcionam na Secretaria da Junta, que dispõe</w:t>
      </w:r>
      <w:r w:rsidR="00F7667E">
        <w:rPr>
          <w:color w:val="333333"/>
          <w:sz w:val="20"/>
          <w:szCs w:val="20"/>
        </w:rPr>
        <w:t xml:space="preserve"> de plataforma digital e</w:t>
      </w:r>
      <w:r w:rsidRPr="00585BE6">
        <w:rPr>
          <w:color w:val="333333"/>
          <w:sz w:val="20"/>
          <w:szCs w:val="20"/>
        </w:rPr>
        <w:t xml:space="preserve"> de </w:t>
      </w:r>
      <w:r w:rsidR="00C70F96">
        <w:rPr>
          <w:color w:val="333333"/>
          <w:sz w:val="20"/>
          <w:szCs w:val="20"/>
        </w:rPr>
        <w:t>arquivo físico</w:t>
      </w:r>
      <w:r w:rsidRPr="00585BE6">
        <w:rPr>
          <w:color w:val="333333"/>
          <w:sz w:val="20"/>
          <w:szCs w:val="20"/>
        </w:rPr>
        <w:t xml:space="preserve"> de registo de inumações, exumações, transladações e quaisquer outros atos considerados necessários ao bom funcionamento dos serviços.</w:t>
      </w:r>
    </w:p>
    <w:p w14:paraId="233C0FE3" w14:textId="77777777" w:rsidR="002B2F0D" w:rsidRDefault="00585BE6" w:rsidP="00585BE6">
      <w:pPr>
        <w:pStyle w:val="NormalWeb"/>
        <w:shd w:val="clear" w:color="auto" w:fill="FFFFFF"/>
        <w:spacing w:before="0" w:beforeAutospacing="0" w:after="225" w:afterAutospacing="0" w:line="276" w:lineRule="auto"/>
        <w:jc w:val="both"/>
        <w:rPr>
          <w:color w:val="333333"/>
          <w:sz w:val="20"/>
          <w:szCs w:val="20"/>
        </w:rPr>
      </w:pPr>
      <w:r w:rsidRPr="00585BE6">
        <w:rPr>
          <w:color w:val="333333"/>
          <w:sz w:val="20"/>
          <w:szCs w:val="20"/>
        </w:rPr>
        <w:t xml:space="preserve">2 - Quando a Secretaria se encontre encerrada, </w:t>
      </w:r>
      <w:r>
        <w:rPr>
          <w:color w:val="333333"/>
          <w:sz w:val="20"/>
          <w:szCs w:val="20"/>
        </w:rPr>
        <w:t>deve ser contactado o elemento responsável pelos espaços cemiteriais, cujo contacto está disponível em edital da junta de freguesia, afixado nos locais de estilo</w:t>
      </w:r>
      <w:r w:rsidR="00D1703B">
        <w:rPr>
          <w:color w:val="333333"/>
          <w:sz w:val="20"/>
          <w:szCs w:val="20"/>
        </w:rPr>
        <w:t>. Quando se verifique a impossibilidade de contacto</w:t>
      </w:r>
      <w:r w:rsidRPr="00585BE6">
        <w:rPr>
          <w:color w:val="333333"/>
          <w:sz w:val="20"/>
          <w:szCs w:val="20"/>
        </w:rPr>
        <w:t>, compete ao coveiro receber o</w:t>
      </w:r>
      <w:r w:rsidR="00D1703B">
        <w:rPr>
          <w:color w:val="333333"/>
          <w:sz w:val="20"/>
          <w:szCs w:val="20"/>
        </w:rPr>
        <w:t>s</w:t>
      </w:r>
      <w:r w:rsidRPr="00585BE6">
        <w:rPr>
          <w:color w:val="333333"/>
          <w:sz w:val="20"/>
          <w:szCs w:val="20"/>
        </w:rPr>
        <w:t xml:space="preserve"> documento</w:t>
      </w:r>
      <w:r w:rsidR="00D1703B">
        <w:rPr>
          <w:color w:val="333333"/>
          <w:sz w:val="20"/>
          <w:szCs w:val="20"/>
        </w:rPr>
        <w:t>s relativos ao processo de inumação</w:t>
      </w:r>
      <w:r w:rsidRPr="00585BE6">
        <w:rPr>
          <w:color w:val="333333"/>
          <w:sz w:val="20"/>
          <w:szCs w:val="20"/>
        </w:rPr>
        <w:t xml:space="preserve">, </w:t>
      </w:r>
      <w:r w:rsidR="00D1703B">
        <w:rPr>
          <w:color w:val="333333"/>
          <w:sz w:val="20"/>
          <w:szCs w:val="20"/>
        </w:rPr>
        <w:t xml:space="preserve">designadamente o </w:t>
      </w:r>
      <w:r w:rsidRPr="00585BE6">
        <w:rPr>
          <w:color w:val="333333"/>
          <w:sz w:val="20"/>
          <w:szCs w:val="20"/>
        </w:rPr>
        <w:t>requerimento</w:t>
      </w:r>
      <w:r w:rsidR="00D1703B">
        <w:rPr>
          <w:color w:val="333333"/>
          <w:sz w:val="20"/>
          <w:szCs w:val="20"/>
        </w:rPr>
        <w:t xml:space="preserve"> </w:t>
      </w:r>
      <w:r w:rsidR="002B2F0D">
        <w:rPr>
          <w:color w:val="333333"/>
          <w:sz w:val="20"/>
          <w:szCs w:val="20"/>
        </w:rPr>
        <w:t>e o registo de óbito, que entregará logo que possível nos serviços administrativos da junta de freguesia.</w:t>
      </w:r>
    </w:p>
    <w:p w14:paraId="45F4D161" w14:textId="79145B57" w:rsidR="005405F5" w:rsidRPr="00585BE6" w:rsidRDefault="00585BE6" w:rsidP="00585BE6">
      <w:pPr>
        <w:pStyle w:val="NormalWeb"/>
        <w:shd w:val="clear" w:color="auto" w:fill="FFFFFF"/>
        <w:spacing w:before="0" w:beforeAutospacing="0" w:after="225" w:afterAutospacing="0" w:line="276" w:lineRule="auto"/>
        <w:jc w:val="both"/>
        <w:rPr>
          <w:color w:val="333333"/>
          <w:sz w:val="20"/>
          <w:szCs w:val="20"/>
        </w:rPr>
      </w:pPr>
      <w:r w:rsidRPr="00585BE6">
        <w:rPr>
          <w:color w:val="333333"/>
          <w:sz w:val="20"/>
          <w:szCs w:val="20"/>
        </w:rPr>
        <w:t xml:space="preserve"> </w:t>
      </w:r>
      <w:r w:rsidR="002B2F0D">
        <w:rPr>
          <w:color w:val="333333"/>
          <w:sz w:val="20"/>
          <w:szCs w:val="20"/>
        </w:rPr>
        <w:t>3 – A entrega da documentação relativa ao processo de inumação de cadáver, deverá ser entregue antes da consumação do serviço, condição para que o mesmo seja efetuado.</w:t>
      </w:r>
    </w:p>
    <w:p w14:paraId="02DC14B2" w14:textId="1A5E56BC" w:rsidR="00585BE6" w:rsidRDefault="002B2F0D" w:rsidP="002B2F0D">
      <w:pPr>
        <w:pStyle w:val="NormalWeb"/>
        <w:shd w:val="clear" w:color="auto" w:fill="FFFFFF"/>
        <w:spacing w:before="0" w:beforeAutospacing="0" w:after="225" w:afterAutospacing="0" w:line="276" w:lineRule="auto"/>
        <w:jc w:val="both"/>
        <w:rPr>
          <w:color w:val="333333"/>
          <w:sz w:val="20"/>
          <w:szCs w:val="20"/>
        </w:rPr>
      </w:pPr>
      <w:r>
        <w:rPr>
          <w:color w:val="333333"/>
          <w:sz w:val="20"/>
          <w:szCs w:val="20"/>
        </w:rPr>
        <w:t>4</w:t>
      </w:r>
      <w:r w:rsidR="00585BE6" w:rsidRPr="00585BE6">
        <w:rPr>
          <w:color w:val="333333"/>
          <w:sz w:val="20"/>
          <w:szCs w:val="20"/>
        </w:rPr>
        <w:t xml:space="preserve"> - No dia útil imediato</w:t>
      </w:r>
      <w:r>
        <w:rPr>
          <w:color w:val="333333"/>
          <w:sz w:val="20"/>
          <w:szCs w:val="20"/>
        </w:rPr>
        <w:t xml:space="preserve"> ao ato efetuado, </w:t>
      </w:r>
      <w:r w:rsidRPr="00585BE6">
        <w:rPr>
          <w:color w:val="333333"/>
          <w:sz w:val="20"/>
          <w:szCs w:val="20"/>
        </w:rPr>
        <w:t xml:space="preserve">proceder-se-á ao </w:t>
      </w:r>
      <w:r w:rsidR="00C70F96">
        <w:rPr>
          <w:color w:val="333333"/>
          <w:sz w:val="20"/>
          <w:szCs w:val="20"/>
        </w:rPr>
        <w:t xml:space="preserve">respetivo </w:t>
      </w:r>
      <w:r w:rsidRPr="00585BE6">
        <w:rPr>
          <w:color w:val="333333"/>
          <w:sz w:val="20"/>
          <w:szCs w:val="20"/>
        </w:rPr>
        <w:t>registo</w:t>
      </w:r>
      <w:r>
        <w:rPr>
          <w:color w:val="333333"/>
          <w:sz w:val="20"/>
          <w:szCs w:val="20"/>
        </w:rPr>
        <w:t>.</w:t>
      </w:r>
      <w:r w:rsidR="00585BE6" w:rsidRPr="00585BE6">
        <w:rPr>
          <w:color w:val="333333"/>
          <w:sz w:val="20"/>
          <w:szCs w:val="20"/>
        </w:rPr>
        <w:t xml:space="preserve"> </w:t>
      </w:r>
    </w:p>
    <w:p w14:paraId="14DAD627" w14:textId="5C113E3E" w:rsidR="00D86A5A" w:rsidRDefault="00D86A5A" w:rsidP="005405F5">
      <w:pPr>
        <w:pStyle w:val="Ttulo1"/>
        <w:jc w:val="left"/>
      </w:pPr>
      <w:bookmarkStart w:id="12" w:name="_Toc214871470"/>
      <w:r w:rsidRPr="00213E0D">
        <w:t>CAPÍTULO I</w:t>
      </w:r>
      <w:r>
        <w:t>I</w:t>
      </w:r>
      <w:bookmarkEnd w:id="12"/>
    </w:p>
    <w:p w14:paraId="1C8DBFB8" w14:textId="77777777" w:rsidR="005405F5" w:rsidRPr="005405F5" w:rsidRDefault="005405F5" w:rsidP="005405F5"/>
    <w:p w14:paraId="391CC49B" w14:textId="57AD7570" w:rsidR="00D86A5A" w:rsidRDefault="00D86A5A" w:rsidP="005405F5">
      <w:pPr>
        <w:pStyle w:val="Ttulo2"/>
        <w:jc w:val="left"/>
      </w:pPr>
      <w:bookmarkStart w:id="13" w:name="_Toc214871471"/>
      <w:r w:rsidRPr="00D86A5A">
        <w:t>Artigo 6º - Das Inumações</w:t>
      </w:r>
      <w:bookmarkEnd w:id="13"/>
    </w:p>
    <w:p w14:paraId="347F275A" w14:textId="77777777" w:rsidR="005405F5" w:rsidRPr="005405F5" w:rsidRDefault="005405F5" w:rsidP="005405F5"/>
    <w:p w14:paraId="304E4EF0" w14:textId="4203D83C" w:rsidR="00D86A5A" w:rsidRPr="00D86A5A" w:rsidRDefault="00D86A5A" w:rsidP="00D86A5A">
      <w:pPr>
        <w:pStyle w:val="NormalWeb"/>
        <w:shd w:val="clear" w:color="auto" w:fill="FFFFFF"/>
        <w:spacing w:before="0" w:beforeAutospacing="0" w:after="225" w:afterAutospacing="0" w:line="390" w:lineRule="atLeast"/>
        <w:jc w:val="both"/>
        <w:rPr>
          <w:color w:val="333333"/>
          <w:sz w:val="20"/>
          <w:szCs w:val="20"/>
        </w:rPr>
      </w:pPr>
      <w:r>
        <w:rPr>
          <w:color w:val="333333"/>
          <w:sz w:val="20"/>
          <w:szCs w:val="20"/>
        </w:rPr>
        <w:t xml:space="preserve">1 </w:t>
      </w:r>
      <w:r w:rsidRPr="00D86A5A">
        <w:rPr>
          <w:color w:val="333333"/>
          <w:sz w:val="20"/>
          <w:szCs w:val="20"/>
        </w:rPr>
        <w:t>- A</w:t>
      </w:r>
      <w:r>
        <w:rPr>
          <w:color w:val="333333"/>
          <w:sz w:val="20"/>
          <w:szCs w:val="20"/>
        </w:rPr>
        <w:t>s</w:t>
      </w:r>
      <w:r w:rsidRPr="00D86A5A">
        <w:rPr>
          <w:color w:val="333333"/>
          <w:sz w:val="20"/>
          <w:szCs w:val="20"/>
        </w:rPr>
        <w:t xml:space="preserve"> inumaç</w:t>
      </w:r>
      <w:r>
        <w:rPr>
          <w:color w:val="333333"/>
          <w:sz w:val="20"/>
          <w:szCs w:val="20"/>
        </w:rPr>
        <w:t>ões</w:t>
      </w:r>
      <w:r w:rsidRPr="00D86A5A">
        <w:rPr>
          <w:color w:val="333333"/>
          <w:sz w:val="20"/>
          <w:szCs w:val="20"/>
        </w:rPr>
        <w:t xml:space="preserve"> não pode</w:t>
      </w:r>
      <w:r>
        <w:rPr>
          <w:color w:val="333333"/>
          <w:sz w:val="20"/>
          <w:szCs w:val="20"/>
        </w:rPr>
        <w:t>m</w:t>
      </w:r>
      <w:r w:rsidRPr="00D86A5A">
        <w:rPr>
          <w:color w:val="333333"/>
          <w:sz w:val="20"/>
          <w:szCs w:val="20"/>
        </w:rPr>
        <w:t xml:space="preserve"> ter lugar fora do</w:t>
      </w:r>
      <w:r>
        <w:rPr>
          <w:color w:val="333333"/>
          <w:sz w:val="20"/>
          <w:szCs w:val="20"/>
        </w:rPr>
        <w:t>s</w:t>
      </w:r>
      <w:r w:rsidRPr="00D86A5A">
        <w:rPr>
          <w:color w:val="333333"/>
          <w:sz w:val="20"/>
          <w:szCs w:val="20"/>
        </w:rPr>
        <w:t xml:space="preserve"> Cemitério</w:t>
      </w:r>
      <w:r>
        <w:rPr>
          <w:color w:val="333333"/>
          <w:sz w:val="20"/>
          <w:szCs w:val="20"/>
        </w:rPr>
        <w:t>s</w:t>
      </w:r>
      <w:r w:rsidRPr="00D86A5A">
        <w:rPr>
          <w:color w:val="333333"/>
          <w:sz w:val="20"/>
          <w:szCs w:val="20"/>
        </w:rPr>
        <w:t xml:space="preserve"> público</w:t>
      </w:r>
      <w:r>
        <w:rPr>
          <w:color w:val="333333"/>
          <w:sz w:val="20"/>
          <w:szCs w:val="20"/>
        </w:rPr>
        <w:t>s</w:t>
      </w:r>
      <w:r w:rsidRPr="00D86A5A">
        <w:rPr>
          <w:color w:val="333333"/>
          <w:sz w:val="20"/>
          <w:szCs w:val="20"/>
        </w:rPr>
        <w:t>, devendo ser efetuada</w:t>
      </w:r>
      <w:r>
        <w:rPr>
          <w:color w:val="333333"/>
          <w:sz w:val="20"/>
          <w:szCs w:val="20"/>
        </w:rPr>
        <w:t>s</w:t>
      </w:r>
      <w:r w:rsidRPr="00D86A5A">
        <w:rPr>
          <w:color w:val="333333"/>
          <w:sz w:val="20"/>
          <w:szCs w:val="20"/>
        </w:rPr>
        <w:t xml:space="preserve"> em sepultura ou jazigo.</w:t>
      </w:r>
    </w:p>
    <w:p w14:paraId="47372980" w14:textId="77777777" w:rsidR="00D86A5A" w:rsidRPr="00D86A5A" w:rsidRDefault="00D86A5A" w:rsidP="00EE2BC3">
      <w:pPr>
        <w:pStyle w:val="NormalWeb"/>
        <w:shd w:val="clear" w:color="auto" w:fill="FFFFFF"/>
        <w:spacing w:before="0" w:beforeAutospacing="0" w:after="225" w:afterAutospacing="0" w:line="276" w:lineRule="auto"/>
        <w:jc w:val="both"/>
        <w:rPr>
          <w:color w:val="333333"/>
          <w:sz w:val="20"/>
          <w:szCs w:val="20"/>
        </w:rPr>
      </w:pPr>
      <w:r w:rsidRPr="00D86A5A">
        <w:rPr>
          <w:color w:val="333333"/>
          <w:sz w:val="20"/>
          <w:szCs w:val="20"/>
        </w:rPr>
        <w:t>2 - Podem, excecionalmente, ser permitidas inumações fora do local designado no número anterior, nos termos legalmente consagrados.</w:t>
      </w:r>
    </w:p>
    <w:p w14:paraId="2A3FE4F3" w14:textId="132BEED0" w:rsidR="00D86A5A" w:rsidRDefault="00D86A5A" w:rsidP="00EE2BC3">
      <w:pPr>
        <w:pStyle w:val="NormalWeb"/>
        <w:shd w:val="clear" w:color="auto" w:fill="FFFFFF"/>
        <w:spacing w:before="0" w:beforeAutospacing="0" w:after="225" w:afterAutospacing="0" w:line="276" w:lineRule="auto"/>
        <w:jc w:val="both"/>
        <w:rPr>
          <w:color w:val="333333"/>
          <w:sz w:val="20"/>
          <w:szCs w:val="20"/>
        </w:rPr>
      </w:pPr>
      <w:r w:rsidRPr="00D86A5A">
        <w:rPr>
          <w:color w:val="333333"/>
          <w:sz w:val="20"/>
          <w:szCs w:val="20"/>
        </w:rPr>
        <w:t xml:space="preserve">3 - Para efeitos de inumação, os defuntos deverão entrar no Cemitério </w:t>
      </w:r>
      <w:r>
        <w:rPr>
          <w:color w:val="333333"/>
          <w:sz w:val="20"/>
          <w:szCs w:val="20"/>
        </w:rPr>
        <w:t xml:space="preserve">com uma hora de antecedência relativamente ao horário de fecho </w:t>
      </w:r>
      <w:r w:rsidR="00D06867">
        <w:rPr>
          <w:color w:val="333333"/>
          <w:sz w:val="20"/>
          <w:szCs w:val="20"/>
        </w:rPr>
        <w:t xml:space="preserve">estabelecido, </w:t>
      </w:r>
      <w:r w:rsidR="00D06867" w:rsidRPr="00D86A5A">
        <w:rPr>
          <w:color w:val="333333"/>
          <w:sz w:val="20"/>
          <w:szCs w:val="20"/>
        </w:rPr>
        <w:t>salvo</w:t>
      </w:r>
      <w:r w:rsidRPr="00D86A5A">
        <w:rPr>
          <w:color w:val="333333"/>
          <w:sz w:val="20"/>
          <w:szCs w:val="20"/>
        </w:rPr>
        <w:t xml:space="preserve"> casos excecionais devidamente autorizados pela Junta de Freguesia.</w:t>
      </w:r>
    </w:p>
    <w:p w14:paraId="7736F395" w14:textId="33545C03" w:rsidR="00D06867" w:rsidRDefault="00D06867" w:rsidP="005405F5">
      <w:pPr>
        <w:pStyle w:val="Ttulo2"/>
        <w:jc w:val="left"/>
      </w:pPr>
      <w:bookmarkStart w:id="14" w:name="_Toc214871472"/>
      <w:r w:rsidRPr="00D06867">
        <w:t>Artigo 7.º - Locais de Inumação</w:t>
      </w:r>
      <w:bookmarkEnd w:id="14"/>
    </w:p>
    <w:p w14:paraId="465AB6FB" w14:textId="77777777" w:rsidR="005405F5" w:rsidRPr="005405F5" w:rsidRDefault="005405F5" w:rsidP="005405F5"/>
    <w:p w14:paraId="122B94F7" w14:textId="77777777" w:rsidR="00D06867" w:rsidRPr="00D06867" w:rsidRDefault="00D06867" w:rsidP="00EE2BC3">
      <w:pPr>
        <w:pStyle w:val="NormalWeb"/>
        <w:shd w:val="clear" w:color="auto" w:fill="FFFFFF"/>
        <w:spacing w:before="0" w:beforeAutospacing="0" w:after="225" w:afterAutospacing="0" w:line="276" w:lineRule="auto"/>
        <w:jc w:val="both"/>
        <w:rPr>
          <w:color w:val="333333"/>
          <w:sz w:val="20"/>
          <w:szCs w:val="20"/>
        </w:rPr>
      </w:pPr>
      <w:r w:rsidRPr="00D06867">
        <w:rPr>
          <w:color w:val="333333"/>
          <w:sz w:val="20"/>
          <w:szCs w:val="20"/>
        </w:rPr>
        <w:t>1 - As inumações serão efetuadas em sepulturas ou jazigos.</w:t>
      </w:r>
    </w:p>
    <w:p w14:paraId="2CFE88B2" w14:textId="77777777" w:rsidR="00D06867" w:rsidRPr="00D06867" w:rsidRDefault="00D06867" w:rsidP="00EE2BC3">
      <w:pPr>
        <w:pStyle w:val="NormalWeb"/>
        <w:shd w:val="clear" w:color="auto" w:fill="FFFFFF"/>
        <w:spacing w:before="0" w:beforeAutospacing="0" w:after="225" w:afterAutospacing="0" w:line="276" w:lineRule="auto"/>
        <w:jc w:val="both"/>
        <w:rPr>
          <w:color w:val="333333"/>
          <w:sz w:val="20"/>
          <w:szCs w:val="20"/>
        </w:rPr>
      </w:pPr>
      <w:r w:rsidRPr="00D06867">
        <w:rPr>
          <w:color w:val="333333"/>
          <w:sz w:val="20"/>
          <w:szCs w:val="20"/>
        </w:rPr>
        <w:t>2 - Os jazigos podem ser de capela - constituídos por edificações acima do solo, ou jazigos subterrâneos.</w:t>
      </w:r>
    </w:p>
    <w:p w14:paraId="3BCEDAA6" w14:textId="77777777" w:rsidR="00D06867" w:rsidRPr="00D06867" w:rsidRDefault="00D06867" w:rsidP="00EE2BC3">
      <w:pPr>
        <w:pStyle w:val="NormalWeb"/>
        <w:shd w:val="clear" w:color="auto" w:fill="FFFFFF"/>
        <w:spacing w:before="0" w:beforeAutospacing="0" w:after="225" w:afterAutospacing="0" w:line="276" w:lineRule="auto"/>
        <w:jc w:val="both"/>
        <w:rPr>
          <w:color w:val="333333"/>
          <w:sz w:val="20"/>
          <w:szCs w:val="20"/>
        </w:rPr>
      </w:pPr>
      <w:r w:rsidRPr="00D06867">
        <w:rPr>
          <w:color w:val="333333"/>
          <w:sz w:val="20"/>
          <w:szCs w:val="20"/>
        </w:rPr>
        <w:t>3 - As sepulturas classificam-se em temporárias e perpétuas:</w:t>
      </w:r>
    </w:p>
    <w:p w14:paraId="09A6DECF" w14:textId="76B28657" w:rsidR="00D06867" w:rsidRDefault="00D06867" w:rsidP="00C70F96">
      <w:pPr>
        <w:pStyle w:val="NormalWeb"/>
        <w:numPr>
          <w:ilvl w:val="0"/>
          <w:numId w:val="13"/>
        </w:numPr>
        <w:shd w:val="clear" w:color="auto" w:fill="FFFFFF"/>
        <w:spacing w:before="0" w:beforeAutospacing="0" w:after="225" w:afterAutospacing="0" w:line="276" w:lineRule="auto"/>
        <w:jc w:val="both"/>
        <w:rPr>
          <w:color w:val="333333"/>
          <w:sz w:val="20"/>
          <w:szCs w:val="20"/>
        </w:rPr>
      </w:pPr>
      <w:r w:rsidRPr="00D06867">
        <w:rPr>
          <w:color w:val="333333"/>
          <w:sz w:val="20"/>
          <w:szCs w:val="20"/>
        </w:rPr>
        <w:t xml:space="preserve">Consideram-se temporárias as sepulturas para inumação por </w:t>
      </w:r>
      <w:r>
        <w:rPr>
          <w:color w:val="333333"/>
          <w:sz w:val="20"/>
          <w:szCs w:val="20"/>
        </w:rPr>
        <w:t>três</w:t>
      </w:r>
      <w:r w:rsidRPr="00D06867">
        <w:rPr>
          <w:color w:val="333333"/>
          <w:sz w:val="20"/>
          <w:szCs w:val="20"/>
        </w:rPr>
        <w:t xml:space="preserve"> anos, findos os quais poderá proceder-se à exumação, se a decomposição do cadáver assim o permitir;</w:t>
      </w:r>
    </w:p>
    <w:p w14:paraId="0FD4EDC6" w14:textId="20F29A38" w:rsidR="00C70F96" w:rsidRPr="00D06867" w:rsidRDefault="00C70F96" w:rsidP="00C70F96">
      <w:pPr>
        <w:pStyle w:val="NormalWeb"/>
        <w:numPr>
          <w:ilvl w:val="0"/>
          <w:numId w:val="13"/>
        </w:numPr>
        <w:shd w:val="clear" w:color="auto" w:fill="FFFFFF"/>
        <w:spacing w:before="0" w:beforeAutospacing="0" w:after="225" w:afterAutospacing="0" w:line="276" w:lineRule="auto"/>
        <w:jc w:val="both"/>
        <w:rPr>
          <w:color w:val="333333"/>
          <w:sz w:val="20"/>
          <w:szCs w:val="20"/>
        </w:rPr>
      </w:pPr>
      <w:r>
        <w:rPr>
          <w:color w:val="333333"/>
          <w:sz w:val="20"/>
          <w:szCs w:val="20"/>
        </w:rPr>
        <w:t xml:space="preserve">Nas inumações em sepulturas temporárias, é obrigatória a colocação de </w:t>
      </w:r>
      <w:r w:rsidR="00EF44D8">
        <w:rPr>
          <w:color w:val="333333"/>
          <w:sz w:val="20"/>
          <w:szCs w:val="20"/>
        </w:rPr>
        <w:t>acelerador</w:t>
      </w:r>
      <w:r>
        <w:rPr>
          <w:color w:val="333333"/>
          <w:sz w:val="20"/>
          <w:szCs w:val="20"/>
        </w:rPr>
        <w:t xml:space="preserve"> enzimático de </w:t>
      </w:r>
      <w:r w:rsidR="00EF44D8">
        <w:rPr>
          <w:color w:val="333333"/>
          <w:sz w:val="20"/>
          <w:szCs w:val="20"/>
        </w:rPr>
        <w:t>cadáver.</w:t>
      </w:r>
    </w:p>
    <w:p w14:paraId="624043A4" w14:textId="66A79285" w:rsidR="00D06867" w:rsidRPr="00EF44D8" w:rsidRDefault="00D06867" w:rsidP="00EF44D8">
      <w:pPr>
        <w:pStyle w:val="NormalWeb"/>
        <w:numPr>
          <w:ilvl w:val="0"/>
          <w:numId w:val="13"/>
        </w:numPr>
        <w:shd w:val="clear" w:color="auto" w:fill="FFFFFF"/>
        <w:spacing w:before="0" w:beforeAutospacing="0" w:after="225" w:afterAutospacing="0" w:line="276" w:lineRule="auto"/>
        <w:jc w:val="both"/>
        <w:rPr>
          <w:color w:val="333333"/>
          <w:sz w:val="20"/>
          <w:szCs w:val="20"/>
        </w:rPr>
      </w:pPr>
      <w:r w:rsidRPr="00D06867">
        <w:rPr>
          <w:color w:val="333333"/>
          <w:sz w:val="20"/>
          <w:szCs w:val="20"/>
        </w:rPr>
        <w:t>Definem-se como perpétuas aquelas cuja utilização foi exclusiva e perpetuamente concedida pela Junta de</w:t>
      </w:r>
      <w:r w:rsidRPr="00EF44D8">
        <w:rPr>
          <w:color w:val="333333"/>
          <w:sz w:val="20"/>
          <w:szCs w:val="20"/>
        </w:rPr>
        <w:t xml:space="preserve"> </w:t>
      </w:r>
      <w:r w:rsidR="00EF44D8" w:rsidRPr="00EF44D8">
        <w:rPr>
          <w:color w:val="333333"/>
          <w:sz w:val="20"/>
          <w:szCs w:val="20"/>
        </w:rPr>
        <w:t xml:space="preserve">     </w:t>
      </w:r>
      <w:r w:rsidRPr="00EF44D8">
        <w:rPr>
          <w:color w:val="333333"/>
          <w:sz w:val="20"/>
          <w:szCs w:val="20"/>
        </w:rPr>
        <w:t>Freguesia, a requerimento dos interessados.</w:t>
      </w:r>
    </w:p>
    <w:p w14:paraId="0BD854F2" w14:textId="212A977F" w:rsidR="00DC31C9" w:rsidRPr="00D06867" w:rsidRDefault="00D06867" w:rsidP="00EE2BC3">
      <w:pPr>
        <w:pStyle w:val="NormalWeb"/>
        <w:shd w:val="clear" w:color="auto" w:fill="FFFFFF"/>
        <w:spacing w:before="0" w:beforeAutospacing="0" w:after="225" w:afterAutospacing="0" w:line="276" w:lineRule="auto"/>
        <w:jc w:val="both"/>
        <w:rPr>
          <w:color w:val="333333"/>
          <w:sz w:val="20"/>
          <w:szCs w:val="20"/>
        </w:rPr>
      </w:pPr>
      <w:r w:rsidRPr="00D06867">
        <w:rPr>
          <w:color w:val="333333"/>
          <w:sz w:val="20"/>
          <w:szCs w:val="20"/>
        </w:rPr>
        <w:t>4 - É proibido, nas sepulturas temporárias, o enterramento em caixões de zinco e de madeiras muito densas, dificilmente deterioráveis ou nas quais tenham sido aplicados tintas ou vernizes que demorem a sua destruição.</w:t>
      </w:r>
    </w:p>
    <w:p w14:paraId="352DED0C" w14:textId="6EAF9F30" w:rsidR="00EE2BC3" w:rsidRDefault="00D06867" w:rsidP="00EE2BC3">
      <w:pPr>
        <w:pStyle w:val="NormalWeb"/>
        <w:shd w:val="clear" w:color="auto" w:fill="FFFFFF"/>
        <w:spacing w:before="0" w:beforeAutospacing="0" w:after="225" w:afterAutospacing="0" w:line="276" w:lineRule="auto"/>
        <w:jc w:val="both"/>
        <w:rPr>
          <w:color w:val="333333"/>
          <w:sz w:val="20"/>
          <w:szCs w:val="20"/>
        </w:rPr>
      </w:pPr>
      <w:r w:rsidRPr="00D06867">
        <w:rPr>
          <w:color w:val="333333"/>
          <w:sz w:val="20"/>
          <w:szCs w:val="20"/>
        </w:rPr>
        <w:t>5 - Nos jazigos só é permitido inumar cadáveres encerrados em caixões de zinco</w:t>
      </w:r>
      <w:r w:rsidR="00D97F04">
        <w:rPr>
          <w:color w:val="333333"/>
          <w:sz w:val="20"/>
          <w:szCs w:val="20"/>
        </w:rPr>
        <w:t>,</w:t>
      </w:r>
      <w:r w:rsidRPr="00D06867">
        <w:rPr>
          <w:color w:val="333333"/>
          <w:sz w:val="20"/>
          <w:szCs w:val="20"/>
        </w:rPr>
        <w:t xml:space="preserve"> cuja folha empregue no seu fabrico, tenha a espessura mínima de 0,4 mm.</w:t>
      </w:r>
    </w:p>
    <w:p w14:paraId="54EFDB99" w14:textId="77777777" w:rsidR="001123C1" w:rsidRDefault="001123C1" w:rsidP="00EE2BC3">
      <w:pPr>
        <w:pStyle w:val="NormalWeb"/>
        <w:shd w:val="clear" w:color="auto" w:fill="FFFFFF"/>
        <w:spacing w:before="0" w:beforeAutospacing="0" w:after="225" w:afterAutospacing="0" w:line="276" w:lineRule="auto"/>
        <w:jc w:val="both"/>
        <w:rPr>
          <w:color w:val="333333"/>
          <w:sz w:val="20"/>
          <w:szCs w:val="20"/>
        </w:rPr>
      </w:pPr>
    </w:p>
    <w:p w14:paraId="0235680B" w14:textId="7A02B495" w:rsidR="00D06867" w:rsidRDefault="00D06867" w:rsidP="005405F5">
      <w:pPr>
        <w:pStyle w:val="Ttulo2"/>
        <w:jc w:val="left"/>
      </w:pPr>
      <w:bookmarkStart w:id="15" w:name="_Toc214871473"/>
      <w:r w:rsidRPr="00D06867">
        <w:t>Artigo 8.º - Prazo para a Inumação</w:t>
      </w:r>
      <w:bookmarkEnd w:id="15"/>
    </w:p>
    <w:p w14:paraId="54D6A2FA" w14:textId="77777777" w:rsidR="005405F5" w:rsidRPr="005405F5" w:rsidRDefault="005405F5" w:rsidP="005405F5"/>
    <w:p w14:paraId="55E52A63" w14:textId="3D5D1B09" w:rsidR="00D06867" w:rsidRPr="00D06867" w:rsidRDefault="00D06867" w:rsidP="00EE2BC3">
      <w:pPr>
        <w:pStyle w:val="NormalWeb"/>
        <w:shd w:val="clear" w:color="auto" w:fill="FFFFFF"/>
        <w:spacing w:before="0" w:beforeAutospacing="0" w:after="225" w:afterAutospacing="0" w:line="276" w:lineRule="auto"/>
        <w:jc w:val="both"/>
        <w:rPr>
          <w:color w:val="333333"/>
          <w:sz w:val="20"/>
          <w:szCs w:val="20"/>
        </w:rPr>
      </w:pPr>
      <w:r w:rsidRPr="00D06867">
        <w:rPr>
          <w:color w:val="333333"/>
          <w:sz w:val="20"/>
          <w:szCs w:val="20"/>
        </w:rPr>
        <w:t>1 - Nenhum cadáver pode ser inumado em sepultura ou encerrado em caixão de zinco, antes de decorridas vinte e quatro horas sobre o óbito e sem que, previamente, se tenha lavrado o respetivo assento ou boletim de óbito, referidos no artigo 4.º</w:t>
      </w:r>
      <w:r w:rsidR="00EE2BC3">
        <w:rPr>
          <w:color w:val="333333"/>
          <w:sz w:val="20"/>
          <w:szCs w:val="20"/>
        </w:rPr>
        <w:t xml:space="preserve"> deste regulamento.</w:t>
      </w:r>
    </w:p>
    <w:p w14:paraId="5398013E" w14:textId="37E2FA18" w:rsidR="00D06867" w:rsidRDefault="00D06867" w:rsidP="00EE2BC3">
      <w:pPr>
        <w:pStyle w:val="NormalWeb"/>
        <w:shd w:val="clear" w:color="auto" w:fill="FFFFFF"/>
        <w:spacing w:before="0" w:beforeAutospacing="0" w:after="225" w:afterAutospacing="0" w:line="276" w:lineRule="auto"/>
        <w:jc w:val="both"/>
        <w:rPr>
          <w:color w:val="333333"/>
          <w:sz w:val="20"/>
          <w:szCs w:val="20"/>
        </w:rPr>
      </w:pPr>
      <w:r w:rsidRPr="00D06867">
        <w:rPr>
          <w:color w:val="333333"/>
          <w:sz w:val="20"/>
          <w:szCs w:val="20"/>
        </w:rPr>
        <w:t>2 - Excecionalmente, a inumação ou encerramento poderão ocorrer antes de decorrido o prazo referido no número anterior, quando ordenada pela autoridade de saúde nos termos da lei.</w:t>
      </w:r>
    </w:p>
    <w:p w14:paraId="0B2CB874" w14:textId="5907C741" w:rsidR="00EE2BC3" w:rsidRDefault="00EE2BC3" w:rsidP="005405F5">
      <w:pPr>
        <w:pStyle w:val="Ttulo2"/>
        <w:jc w:val="left"/>
      </w:pPr>
      <w:bookmarkStart w:id="16" w:name="_Toc214871474"/>
      <w:r w:rsidRPr="00EE2BC3">
        <w:t>Artigo 9.º - Taxas</w:t>
      </w:r>
      <w:bookmarkEnd w:id="16"/>
    </w:p>
    <w:p w14:paraId="1A73DB56" w14:textId="77777777" w:rsidR="005405F5" w:rsidRPr="005405F5" w:rsidRDefault="005405F5" w:rsidP="005405F5"/>
    <w:p w14:paraId="40F980CB" w14:textId="15E96F65" w:rsidR="005405F5" w:rsidRDefault="00EE2BC3" w:rsidP="00EE2BC3">
      <w:pPr>
        <w:pStyle w:val="NormalWeb"/>
        <w:shd w:val="clear" w:color="auto" w:fill="FFFFFF"/>
        <w:spacing w:before="0" w:beforeAutospacing="0" w:after="225" w:afterAutospacing="0" w:line="276" w:lineRule="auto"/>
        <w:jc w:val="both"/>
        <w:rPr>
          <w:color w:val="333333"/>
          <w:sz w:val="20"/>
          <w:szCs w:val="20"/>
        </w:rPr>
      </w:pPr>
      <w:r w:rsidRPr="00EE2BC3">
        <w:rPr>
          <w:color w:val="333333"/>
          <w:sz w:val="20"/>
          <w:szCs w:val="20"/>
        </w:rPr>
        <w:t xml:space="preserve">1 </w:t>
      </w:r>
      <w:r>
        <w:rPr>
          <w:color w:val="333333"/>
          <w:sz w:val="20"/>
          <w:szCs w:val="20"/>
        </w:rPr>
        <w:t>–</w:t>
      </w:r>
      <w:r w:rsidRPr="00EE2BC3">
        <w:rPr>
          <w:color w:val="333333"/>
          <w:sz w:val="20"/>
          <w:szCs w:val="20"/>
        </w:rPr>
        <w:t xml:space="preserve"> </w:t>
      </w:r>
      <w:r>
        <w:rPr>
          <w:color w:val="333333"/>
          <w:sz w:val="20"/>
          <w:szCs w:val="20"/>
        </w:rPr>
        <w:t xml:space="preserve">As taxas devidas pelos serviços funerários, são as constantes da tabela de taxas em prática na </w:t>
      </w:r>
      <w:r w:rsidR="00F7667E">
        <w:rPr>
          <w:color w:val="333333"/>
          <w:sz w:val="20"/>
          <w:szCs w:val="20"/>
        </w:rPr>
        <w:t>União das Freguesias de Caçarilhe e Infesta</w:t>
      </w:r>
    </w:p>
    <w:p w14:paraId="2B17DDA6" w14:textId="3ECEB181" w:rsidR="00EE2BC3" w:rsidRDefault="00EE2BC3" w:rsidP="005405F5">
      <w:pPr>
        <w:pStyle w:val="Ttulo1"/>
        <w:jc w:val="left"/>
      </w:pPr>
      <w:bookmarkStart w:id="17" w:name="_Toc214871475"/>
      <w:r w:rsidRPr="00213E0D">
        <w:t>CAPÍTULO I</w:t>
      </w:r>
      <w:r>
        <w:t>II</w:t>
      </w:r>
      <w:bookmarkEnd w:id="17"/>
    </w:p>
    <w:p w14:paraId="1A7C7FD3" w14:textId="77777777" w:rsidR="005405F5" w:rsidRPr="005405F5" w:rsidRDefault="005405F5" w:rsidP="005405F5"/>
    <w:p w14:paraId="4526E22F" w14:textId="354092F3" w:rsidR="00DC31C9" w:rsidRDefault="00DC31C9" w:rsidP="005405F5">
      <w:pPr>
        <w:pStyle w:val="Ttulo1"/>
        <w:jc w:val="left"/>
      </w:pPr>
      <w:bookmarkStart w:id="18" w:name="_Toc214871476"/>
      <w:r w:rsidRPr="00DC31C9">
        <w:t>Das Exumações</w:t>
      </w:r>
      <w:bookmarkEnd w:id="18"/>
    </w:p>
    <w:p w14:paraId="09525131" w14:textId="77777777" w:rsidR="005405F5" w:rsidRPr="005405F5" w:rsidRDefault="005405F5" w:rsidP="005405F5"/>
    <w:p w14:paraId="04FEF909" w14:textId="36018145" w:rsidR="00DC31C9" w:rsidRDefault="00DC31C9" w:rsidP="005405F5">
      <w:pPr>
        <w:pStyle w:val="Ttulo2"/>
        <w:jc w:val="left"/>
      </w:pPr>
      <w:bookmarkStart w:id="19" w:name="_Toc214871477"/>
      <w:r w:rsidRPr="00DC31C9">
        <w:t>Artigo 10.º - Noção</w:t>
      </w:r>
      <w:bookmarkEnd w:id="19"/>
    </w:p>
    <w:p w14:paraId="72C8FDF1" w14:textId="77777777" w:rsidR="005405F5" w:rsidRPr="005405F5" w:rsidRDefault="005405F5" w:rsidP="005405F5"/>
    <w:p w14:paraId="44A48172" w14:textId="77777777" w:rsidR="00DC31C9" w:rsidRPr="00DC31C9" w:rsidRDefault="00DC31C9" w:rsidP="00DC31C9">
      <w:pPr>
        <w:shd w:val="clear" w:color="auto" w:fill="FFFFFF"/>
        <w:spacing w:after="225" w:line="390" w:lineRule="atLeast"/>
        <w:jc w:val="both"/>
        <w:rPr>
          <w:color w:val="333333"/>
        </w:rPr>
      </w:pPr>
      <w:r w:rsidRPr="00DC31C9">
        <w:rPr>
          <w:color w:val="333333"/>
        </w:rPr>
        <w:t>1 - Entende-se por exumação, a abertura de sepultura ou caixão de metal onde se encontra inumado o cadáver.</w:t>
      </w:r>
    </w:p>
    <w:p w14:paraId="7606CE93" w14:textId="20D545D0" w:rsidR="00DC31C9" w:rsidRPr="00DC31C9" w:rsidRDefault="00DC31C9" w:rsidP="009D67A9">
      <w:pPr>
        <w:shd w:val="clear" w:color="auto" w:fill="FFFFFF"/>
        <w:spacing w:after="225" w:line="276" w:lineRule="auto"/>
        <w:jc w:val="both"/>
        <w:rPr>
          <w:color w:val="333333"/>
        </w:rPr>
      </w:pPr>
      <w:r w:rsidRPr="00DC31C9">
        <w:rPr>
          <w:color w:val="333333"/>
        </w:rPr>
        <w:t xml:space="preserve">2 - Após a inumação é proibido abrir qualquer sepultura antes de decorridos </w:t>
      </w:r>
      <w:r>
        <w:rPr>
          <w:color w:val="333333"/>
        </w:rPr>
        <w:t>três</w:t>
      </w:r>
      <w:r w:rsidRPr="00DC31C9">
        <w:rPr>
          <w:color w:val="333333"/>
        </w:rPr>
        <w:t xml:space="preserve"> anos, salvo em cumprimento de mandado da autoridade judiciária.</w:t>
      </w:r>
    </w:p>
    <w:p w14:paraId="09FCBB99" w14:textId="3EB3E5D0" w:rsidR="00DC31C9" w:rsidRDefault="00DC31C9" w:rsidP="005405F5">
      <w:pPr>
        <w:pStyle w:val="Ttulo2"/>
        <w:jc w:val="left"/>
      </w:pPr>
      <w:bookmarkStart w:id="20" w:name="_Toc214871478"/>
      <w:r w:rsidRPr="00DC31C9">
        <w:t>Artigo 11.º - Procedimento</w:t>
      </w:r>
      <w:bookmarkEnd w:id="20"/>
    </w:p>
    <w:p w14:paraId="16843967" w14:textId="77777777" w:rsidR="005405F5" w:rsidRPr="005405F5" w:rsidRDefault="005405F5" w:rsidP="005405F5"/>
    <w:p w14:paraId="3FB5971A" w14:textId="07E68308" w:rsidR="00DC31C9" w:rsidRPr="00DC31C9" w:rsidRDefault="00DC31C9" w:rsidP="00DC31C9">
      <w:pPr>
        <w:shd w:val="clear" w:color="auto" w:fill="FFFFFF"/>
        <w:spacing w:after="225" w:line="390" w:lineRule="atLeast"/>
        <w:jc w:val="both"/>
        <w:rPr>
          <w:color w:val="333333"/>
        </w:rPr>
      </w:pPr>
      <w:r w:rsidRPr="00DC31C9">
        <w:rPr>
          <w:color w:val="333333"/>
        </w:rPr>
        <w:t xml:space="preserve">1 - Passados </w:t>
      </w:r>
      <w:r>
        <w:rPr>
          <w:color w:val="333333"/>
        </w:rPr>
        <w:t>três</w:t>
      </w:r>
      <w:r w:rsidRPr="00DC31C9">
        <w:rPr>
          <w:color w:val="333333"/>
        </w:rPr>
        <w:t xml:space="preserve"> anos sobre a data da inumação, poderá proceder-se à exumação.</w:t>
      </w:r>
    </w:p>
    <w:p w14:paraId="347294F7" w14:textId="79F277FC" w:rsidR="00DC31C9" w:rsidRPr="00DC31C9" w:rsidRDefault="00DC31C9" w:rsidP="009D67A9">
      <w:pPr>
        <w:shd w:val="clear" w:color="auto" w:fill="FFFFFF"/>
        <w:spacing w:after="225" w:line="276" w:lineRule="auto"/>
        <w:jc w:val="both"/>
        <w:rPr>
          <w:color w:val="333333"/>
        </w:rPr>
      </w:pPr>
      <w:r w:rsidRPr="00DC31C9">
        <w:rPr>
          <w:color w:val="333333"/>
        </w:rPr>
        <w:t xml:space="preserve">2 - Logo que seja decidida uma exumação relativa a sepultura temporária, a Junta </w:t>
      </w:r>
      <w:r w:rsidR="00EF44D8">
        <w:rPr>
          <w:color w:val="333333"/>
        </w:rPr>
        <w:t xml:space="preserve">de Freguesia </w:t>
      </w:r>
      <w:r w:rsidRPr="00DC31C9">
        <w:rPr>
          <w:color w:val="333333"/>
        </w:rPr>
        <w:t>fará publicar avisos convidando os interessados a acordarem com os serviços do Cemitério, no prazo estabelecido, quanto à data em que aquela terá lugar e sobre o destino a dar às ossadas.</w:t>
      </w:r>
    </w:p>
    <w:p w14:paraId="2AC99D60" w14:textId="75A4C548" w:rsidR="00DC31C9" w:rsidRPr="00DC31C9" w:rsidRDefault="00DC31C9" w:rsidP="009D67A9">
      <w:pPr>
        <w:shd w:val="clear" w:color="auto" w:fill="FFFFFF"/>
        <w:spacing w:after="225" w:line="276" w:lineRule="auto"/>
        <w:jc w:val="both"/>
        <w:rPr>
          <w:color w:val="333333"/>
        </w:rPr>
      </w:pPr>
      <w:r w:rsidRPr="00DC31C9">
        <w:rPr>
          <w:color w:val="333333"/>
        </w:rPr>
        <w:t xml:space="preserve">3 - Decorrido esse prazo, sem que os interessados promovam qualquer diligência, será feita a exumação, considerando-se abandonadas as ossadas existentes, que serão removidas para ossários ou </w:t>
      </w:r>
      <w:r w:rsidR="00EF44D8">
        <w:rPr>
          <w:color w:val="333333"/>
        </w:rPr>
        <w:t>conservadas</w:t>
      </w:r>
      <w:r w:rsidRPr="00DC31C9">
        <w:rPr>
          <w:color w:val="333333"/>
        </w:rPr>
        <w:t xml:space="preserve"> no próprio coval a </w:t>
      </w:r>
      <w:r w:rsidR="00EF44D8">
        <w:rPr>
          <w:color w:val="333333"/>
        </w:rPr>
        <w:t>menor</w:t>
      </w:r>
      <w:r w:rsidRPr="00DC31C9">
        <w:rPr>
          <w:color w:val="333333"/>
        </w:rPr>
        <w:t xml:space="preserve"> profundidade.</w:t>
      </w:r>
    </w:p>
    <w:p w14:paraId="10F408A2" w14:textId="3EB26A9E" w:rsidR="00DC31C9" w:rsidRDefault="00DC31C9" w:rsidP="005405F5">
      <w:pPr>
        <w:pStyle w:val="Ttulo2"/>
        <w:jc w:val="left"/>
      </w:pPr>
      <w:bookmarkStart w:id="21" w:name="_Toc214871479"/>
      <w:r w:rsidRPr="00DC31C9">
        <w:t>Artigo 12.º - Nova Exumação</w:t>
      </w:r>
      <w:bookmarkEnd w:id="21"/>
    </w:p>
    <w:p w14:paraId="5DB10E7B" w14:textId="77777777" w:rsidR="005405F5" w:rsidRPr="005405F5" w:rsidRDefault="005405F5" w:rsidP="005405F5"/>
    <w:p w14:paraId="5DF4C8F5" w14:textId="5BBC3F32" w:rsidR="00FE528A" w:rsidRDefault="00DC31C9" w:rsidP="005405F5">
      <w:pPr>
        <w:shd w:val="clear" w:color="auto" w:fill="FFFFFF"/>
        <w:spacing w:after="225" w:line="276" w:lineRule="auto"/>
        <w:jc w:val="both"/>
        <w:rPr>
          <w:color w:val="333333"/>
        </w:rPr>
      </w:pPr>
      <w:r w:rsidRPr="00DC31C9">
        <w:rPr>
          <w:color w:val="333333"/>
        </w:rPr>
        <w:t xml:space="preserve">Se, no momento da exumação, não estiverem terminados os fenómenos de destruição da matéria orgânica, </w:t>
      </w:r>
      <w:r w:rsidR="00EF44D8">
        <w:rPr>
          <w:color w:val="333333"/>
        </w:rPr>
        <w:t>serão aplicados novos aceleradores enzimáticos, e recoberto</w:t>
      </w:r>
      <w:r w:rsidRPr="00DC31C9">
        <w:rPr>
          <w:color w:val="333333"/>
        </w:rPr>
        <w:t xml:space="preserve"> de novo o cadáver, mantendo-se inumado por períodos sucessivos de dois anos até à</w:t>
      </w:r>
      <w:r w:rsidR="00FE528A">
        <w:rPr>
          <w:color w:val="333333"/>
        </w:rPr>
        <w:t xml:space="preserve"> sua completa</w:t>
      </w:r>
      <w:r w:rsidRPr="00DC31C9">
        <w:rPr>
          <w:color w:val="333333"/>
        </w:rPr>
        <w:t xml:space="preserve"> mineralização.</w:t>
      </w:r>
    </w:p>
    <w:p w14:paraId="79612091" w14:textId="77777777" w:rsidR="00EF44D8" w:rsidRDefault="00EF44D8" w:rsidP="005405F5">
      <w:pPr>
        <w:shd w:val="clear" w:color="auto" w:fill="FFFFFF"/>
        <w:spacing w:after="225" w:line="276" w:lineRule="auto"/>
        <w:jc w:val="both"/>
        <w:rPr>
          <w:color w:val="333333"/>
        </w:rPr>
      </w:pPr>
    </w:p>
    <w:p w14:paraId="7E16D4D4" w14:textId="77777777" w:rsidR="00EF44D8" w:rsidRDefault="00EF44D8" w:rsidP="005405F5">
      <w:pPr>
        <w:shd w:val="clear" w:color="auto" w:fill="FFFFFF"/>
        <w:spacing w:after="225" w:line="276" w:lineRule="auto"/>
        <w:jc w:val="both"/>
        <w:rPr>
          <w:color w:val="333333"/>
        </w:rPr>
      </w:pPr>
    </w:p>
    <w:p w14:paraId="6DE67D41" w14:textId="77777777" w:rsidR="00EF44D8" w:rsidRDefault="00EF44D8" w:rsidP="005405F5">
      <w:pPr>
        <w:shd w:val="clear" w:color="auto" w:fill="FFFFFF"/>
        <w:spacing w:after="225" w:line="276" w:lineRule="auto"/>
        <w:jc w:val="both"/>
        <w:rPr>
          <w:color w:val="333333"/>
        </w:rPr>
      </w:pPr>
    </w:p>
    <w:p w14:paraId="75D7CB90" w14:textId="77777777" w:rsidR="00EF44D8" w:rsidRDefault="00EF44D8" w:rsidP="005405F5">
      <w:pPr>
        <w:shd w:val="clear" w:color="auto" w:fill="FFFFFF"/>
        <w:spacing w:after="225" w:line="276" w:lineRule="auto"/>
        <w:jc w:val="both"/>
        <w:rPr>
          <w:color w:val="333333"/>
        </w:rPr>
      </w:pPr>
    </w:p>
    <w:p w14:paraId="70822741" w14:textId="77777777" w:rsidR="00EF44D8" w:rsidRPr="00DC31C9" w:rsidRDefault="00EF44D8" w:rsidP="005405F5">
      <w:pPr>
        <w:shd w:val="clear" w:color="auto" w:fill="FFFFFF"/>
        <w:spacing w:after="225" w:line="276" w:lineRule="auto"/>
        <w:jc w:val="both"/>
        <w:rPr>
          <w:color w:val="333333"/>
        </w:rPr>
      </w:pPr>
    </w:p>
    <w:p w14:paraId="6703D83A" w14:textId="566ACB1D" w:rsidR="00DC31C9" w:rsidRDefault="00DC31C9" w:rsidP="005405F5">
      <w:pPr>
        <w:pStyle w:val="Ttulo1"/>
        <w:jc w:val="left"/>
      </w:pPr>
      <w:bookmarkStart w:id="22" w:name="_Toc214871480"/>
      <w:r w:rsidRPr="00DC31C9">
        <w:t>CAPÍTULO IV</w:t>
      </w:r>
      <w:bookmarkEnd w:id="22"/>
    </w:p>
    <w:p w14:paraId="59FF000F" w14:textId="77777777" w:rsidR="005405F5" w:rsidRPr="005405F5" w:rsidRDefault="005405F5" w:rsidP="005405F5"/>
    <w:p w14:paraId="198B1E7C" w14:textId="3D485A38" w:rsidR="00DC31C9" w:rsidRDefault="00DC31C9" w:rsidP="005405F5">
      <w:pPr>
        <w:pStyle w:val="Ttulo1"/>
        <w:jc w:val="left"/>
      </w:pPr>
      <w:bookmarkStart w:id="23" w:name="_Toc214871481"/>
      <w:r w:rsidRPr="00DC31C9">
        <w:t>Das Trasladações</w:t>
      </w:r>
      <w:bookmarkEnd w:id="23"/>
    </w:p>
    <w:p w14:paraId="1BB9E266" w14:textId="77777777" w:rsidR="005405F5" w:rsidRPr="005405F5" w:rsidRDefault="005405F5" w:rsidP="005405F5"/>
    <w:p w14:paraId="432F1294" w14:textId="452F248B" w:rsidR="00DC31C9" w:rsidRDefault="00DC31C9" w:rsidP="005405F5">
      <w:pPr>
        <w:pStyle w:val="Ttulo2"/>
        <w:jc w:val="left"/>
      </w:pPr>
      <w:bookmarkStart w:id="24" w:name="_Toc214871482"/>
      <w:r w:rsidRPr="00DC31C9">
        <w:t>Artigo 13.º</w:t>
      </w:r>
      <w:r w:rsidR="00FE528A" w:rsidRPr="00FE528A">
        <w:t xml:space="preserve"> - </w:t>
      </w:r>
      <w:r w:rsidRPr="00DC31C9">
        <w:t>Noção</w:t>
      </w:r>
      <w:bookmarkEnd w:id="24"/>
    </w:p>
    <w:p w14:paraId="221D41A3" w14:textId="576BC170" w:rsidR="00D97F04" w:rsidRDefault="00D97F04" w:rsidP="005405F5"/>
    <w:p w14:paraId="5BE8BA81" w14:textId="77777777" w:rsidR="00D97F04" w:rsidRPr="005405F5" w:rsidRDefault="00D97F04" w:rsidP="005405F5"/>
    <w:p w14:paraId="59112608" w14:textId="22EAEB2B" w:rsidR="00C35587" w:rsidRPr="00DC31C9" w:rsidRDefault="00DC31C9" w:rsidP="009D67A9">
      <w:pPr>
        <w:shd w:val="clear" w:color="auto" w:fill="FFFFFF"/>
        <w:spacing w:after="225" w:line="276" w:lineRule="auto"/>
        <w:jc w:val="both"/>
        <w:rPr>
          <w:color w:val="333333"/>
        </w:rPr>
      </w:pPr>
      <w:r w:rsidRPr="00DC31C9">
        <w:rPr>
          <w:color w:val="333333"/>
        </w:rPr>
        <w:t>1 - Entende-se por trasladação o transporte de cadáver inumado em jazigo ou de ossadas para local diferente daquele em que se encontram, a fim de serem, de novo, inumados, cremados ou colocados em ossário.</w:t>
      </w:r>
    </w:p>
    <w:p w14:paraId="19D305B7" w14:textId="77777777" w:rsidR="00DC31C9" w:rsidRPr="00DC31C9" w:rsidRDefault="00DC31C9" w:rsidP="009D67A9">
      <w:pPr>
        <w:shd w:val="clear" w:color="auto" w:fill="FFFFFF"/>
        <w:spacing w:after="225" w:line="276" w:lineRule="auto"/>
        <w:jc w:val="both"/>
        <w:rPr>
          <w:color w:val="333333"/>
        </w:rPr>
      </w:pPr>
      <w:r w:rsidRPr="00DC31C9">
        <w:rPr>
          <w:color w:val="333333"/>
        </w:rPr>
        <w:t>2 - Antes de decorridos três anos sobre a data da inumação, só serão permitidas trasladações de restos mortais já inumados quando estes se encontrem em caixões de metal devidamente resguardados.</w:t>
      </w:r>
    </w:p>
    <w:p w14:paraId="39A7B9B6" w14:textId="42CE6168" w:rsidR="00DC31C9" w:rsidRDefault="00DC31C9" w:rsidP="00436A92">
      <w:pPr>
        <w:pStyle w:val="Ttulo2"/>
        <w:jc w:val="left"/>
      </w:pPr>
      <w:bookmarkStart w:id="25" w:name="_Toc214871483"/>
      <w:r w:rsidRPr="00DC31C9">
        <w:t>Artigo 14.º</w:t>
      </w:r>
      <w:r w:rsidR="00FE528A" w:rsidRPr="00FE528A">
        <w:t xml:space="preserve"> - </w:t>
      </w:r>
      <w:r w:rsidRPr="00DC31C9">
        <w:t>Processo</w:t>
      </w:r>
      <w:bookmarkEnd w:id="25"/>
    </w:p>
    <w:p w14:paraId="027BB8FD" w14:textId="77777777" w:rsidR="00436A92" w:rsidRPr="00436A92" w:rsidRDefault="00436A92" w:rsidP="00436A92"/>
    <w:p w14:paraId="728C4F1C" w14:textId="77777777" w:rsidR="00DC31C9" w:rsidRPr="00DC31C9" w:rsidRDefault="00DC31C9" w:rsidP="009D67A9">
      <w:pPr>
        <w:shd w:val="clear" w:color="auto" w:fill="FFFFFF"/>
        <w:spacing w:after="225" w:line="276" w:lineRule="auto"/>
        <w:jc w:val="both"/>
        <w:rPr>
          <w:color w:val="333333"/>
        </w:rPr>
      </w:pPr>
      <w:r w:rsidRPr="00DC31C9">
        <w:rPr>
          <w:color w:val="333333"/>
        </w:rPr>
        <w:t>1 - A trasladação de cadáver é efetuada em caixão de zinco, devendo a folha empregue no seu fabrico ter a espessura mínima de 0,4 mm.</w:t>
      </w:r>
    </w:p>
    <w:p w14:paraId="0BC3D6C4" w14:textId="77777777" w:rsidR="00DC31C9" w:rsidRPr="00DC31C9" w:rsidRDefault="00DC31C9" w:rsidP="009D67A9">
      <w:pPr>
        <w:shd w:val="clear" w:color="auto" w:fill="FFFFFF"/>
        <w:spacing w:after="225" w:line="276" w:lineRule="auto"/>
        <w:jc w:val="both"/>
        <w:rPr>
          <w:color w:val="333333"/>
        </w:rPr>
      </w:pPr>
      <w:r w:rsidRPr="00DC31C9">
        <w:rPr>
          <w:color w:val="333333"/>
        </w:rPr>
        <w:t>2 - Pode também ser efetuada a trasladação de cadáver ou ossadas que tenham sido inumados em caixões de chumbo, no tempo em que estes eram permitidos (antes de 1998).</w:t>
      </w:r>
    </w:p>
    <w:p w14:paraId="7E3D7DAF" w14:textId="706DF88B" w:rsidR="00436A92" w:rsidRPr="00DC31C9" w:rsidRDefault="00DC31C9" w:rsidP="009D67A9">
      <w:pPr>
        <w:shd w:val="clear" w:color="auto" w:fill="FFFFFF"/>
        <w:spacing w:after="225" w:line="276" w:lineRule="auto"/>
        <w:jc w:val="both"/>
        <w:rPr>
          <w:color w:val="333333"/>
        </w:rPr>
      </w:pPr>
      <w:r w:rsidRPr="00DC31C9">
        <w:rPr>
          <w:color w:val="333333"/>
        </w:rPr>
        <w:t>3 - A trasladação de ossadas é efetuada em caixa de zinco com a espessura mínima de 0,4 mm ou de madeira.</w:t>
      </w:r>
    </w:p>
    <w:p w14:paraId="27329F16" w14:textId="180BA434" w:rsidR="00DC31C9" w:rsidRDefault="00DC31C9" w:rsidP="00436A92">
      <w:pPr>
        <w:pStyle w:val="Ttulo2"/>
        <w:jc w:val="left"/>
      </w:pPr>
      <w:bookmarkStart w:id="26" w:name="_Toc214871484"/>
      <w:r w:rsidRPr="00DC31C9">
        <w:t>Artigo 15.º</w:t>
      </w:r>
      <w:r w:rsidR="00FE528A" w:rsidRPr="00FE528A">
        <w:t xml:space="preserve"> - </w:t>
      </w:r>
      <w:r w:rsidRPr="00DC31C9">
        <w:t>Requerimento</w:t>
      </w:r>
      <w:bookmarkEnd w:id="26"/>
    </w:p>
    <w:p w14:paraId="11A71BA9" w14:textId="77777777" w:rsidR="00436A92" w:rsidRPr="00436A92" w:rsidRDefault="00436A92" w:rsidP="00436A92"/>
    <w:p w14:paraId="5C0DE4DC" w14:textId="3B3A9D61" w:rsidR="00DC31C9" w:rsidRPr="00DC31C9" w:rsidRDefault="00DC31C9" w:rsidP="009D67A9">
      <w:pPr>
        <w:shd w:val="clear" w:color="auto" w:fill="FFFFFF"/>
        <w:spacing w:after="225" w:line="276" w:lineRule="auto"/>
        <w:jc w:val="both"/>
        <w:rPr>
          <w:color w:val="333333"/>
        </w:rPr>
      </w:pPr>
      <w:r w:rsidRPr="00DC31C9">
        <w:rPr>
          <w:color w:val="333333"/>
        </w:rPr>
        <w:t xml:space="preserve">1 - A trasladação deve ser requerida pelo interessado à Junta de Freguesia, em modelo legal próprio, que consta dos Anexos deste Regulamento. </w:t>
      </w:r>
    </w:p>
    <w:p w14:paraId="1C11ABE8" w14:textId="5BDA4933" w:rsidR="00DC31C9" w:rsidRPr="00DC31C9" w:rsidRDefault="00DC31C9" w:rsidP="009D67A9">
      <w:pPr>
        <w:shd w:val="clear" w:color="auto" w:fill="FFFFFF"/>
        <w:spacing w:after="225" w:line="276" w:lineRule="auto"/>
        <w:jc w:val="both"/>
        <w:rPr>
          <w:color w:val="333333"/>
        </w:rPr>
      </w:pPr>
      <w:r w:rsidRPr="00DC31C9">
        <w:rPr>
          <w:color w:val="333333"/>
        </w:rPr>
        <w:t xml:space="preserve">2 - A autorização será concedida mediante guia de condução do cadáver a trasladar, que será exibida ao </w:t>
      </w:r>
      <w:r w:rsidR="00FE528A">
        <w:rPr>
          <w:color w:val="333333"/>
        </w:rPr>
        <w:t>responsável dos serviços cemiteriais</w:t>
      </w:r>
      <w:r w:rsidR="009D67A9">
        <w:rPr>
          <w:color w:val="333333"/>
        </w:rPr>
        <w:t>.</w:t>
      </w:r>
    </w:p>
    <w:p w14:paraId="7E30811B" w14:textId="15D7CF59" w:rsidR="00DC31C9" w:rsidRPr="00DC31C9" w:rsidRDefault="009D67A9" w:rsidP="009D67A9">
      <w:pPr>
        <w:shd w:val="clear" w:color="auto" w:fill="FFFFFF"/>
        <w:spacing w:after="225" w:line="276" w:lineRule="auto"/>
        <w:jc w:val="both"/>
        <w:rPr>
          <w:color w:val="333333"/>
        </w:rPr>
      </w:pPr>
      <w:r>
        <w:rPr>
          <w:color w:val="333333"/>
        </w:rPr>
        <w:t>3</w:t>
      </w:r>
      <w:r w:rsidR="00DC31C9" w:rsidRPr="00DC31C9">
        <w:rPr>
          <w:color w:val="333333"/>
        </w:rPr>
        <w:t xml:space="preserve"> - No livro de registo respetivo, bem como no sistema informático, far-se-ão os averbamentos correspondentes às trasladações efetuadas.</w:t>
      </w:r>
    </w:p>
    <w:p w14:paraId="7ECEA91E" w14:textId="45E4D313" w:rsidR="00436A92" w:rsidRPr="00DC31C9" w:rsidRDefault="009D67A9" w:rsidP="009D67A9">
      <w:pPr>
        <w:shd w:val="clear" w:color="auto" w:fill="FFFFFF"/>
        <w:spacing w:after="225" w:line="276" w:lineRule="auto"/>
        <w:jc w:val="both"/>
        <w:rPr>
          <w:color w:val="333333"/>
        </w:rPr>
      </w:pPr>
      <w:r>
        <w:rPr>
          <w:color w:val="333333"/>
        </w:rPr>
        <w:t xml:space="preserve">4 - </w:t>
      </w:r>
      <w:r w:rsidR="00DC31C9" w:rsidRPr="00DC31C9">
        <w:rPr>
          <w:color w:val="333333"/>
        </w:rPr>
        <w:t>Quando a trasladação ocorrer para outro Cemitério, a Junta de Freguesia procede a comunicação à Conservatória do Registo Civil, para efeitos de averbamento ao assento de óbito.</w:t>
      </w:r>
    </w:p>
    <w:p w14:paraId="538C0ACB" w14:textId="593AE094" w:rsidR="00DC31C9" w:rsidRDefault="00DC31C9" w:rsidP="00436A92">
      <w:pPr>
        <w:pStyle w:val="Ttulo1"/>
        <w:jc w:val="left"/>
      </w:pPr>
      <w:bookmarkStart w:id="27" w:name="_Toc214871485"/>
      <w:r w:rsidRPr="00DC31C9">
        <w:t>CAPÍTULO V</w:t>
      </w:r>
      <w:bookmarkEnd w:id="27"/>
    </w:p>
    <w:p w14:paraId="42C67132" w14:textId="77777777" w:rsidR="00436A92" w:rsidRPr="00436A92" w:rsidRDefault="00436A92" w:rsidP="00436A92"/>
    <w:p w14:paraId="3E86FAC4" w14:textId="51F1666D" w:rsidR="00DC31C9" w:rsidRDefault="00DC31C9" w:rsidP="00436A92">
      <w:pPr>
        <w:pStyle w:val="Ttulo1"/>
        <w:jc w:val="left"/>
      </w:pPr>
      <w:bookmarkStart w:id="28" w:name="_Toc214871486"/>
      <w:r w:rsidRPr="00B5100A">
        <w:rPr>
          <w:highlight w:val="yellow"/>
        </w:rPr>
        <w:t>Da concessão de terrenos</w:t>
      </w:r>
      <w:bookmarkEnd w:id="28"/>
    </w:p>
    <w:p w14:paraId="34F34694" w14:textId="77777777" w:rsidR="00436A92" w:rsidRPr="00436A92" w:rsidRDefault="00436A92" w:rsidP="00436A92"/>
    <w:p w14:paraId="15DC57FF" w14:textId="73E77394" w:rsidR="009D67A9" w:rsidRDefault="00DC31C9" w:rsidP="00436A92">
      <w:pPr>
        <w:pStyle w:val="Ttulo2"/>
        <w:jc w:val="left"/>
      </w:pPr>
      <w:bookmarkStart w:id="29" w:name="_Toc214871487"/>
      <w:r w:rsidRPr="00DC31C9">
        <w:t>Artigo 1</w:t>
      </w:r>
      <w:r w:rsidR="009D67A9" w:rsidRPr="009D67A9">
        <w:t>6</w:t>
      </w:r>
      <w:r w:rsidRPr="00DC31C9">
        <w:t>.º</w:t>
      </w:r>
      <w:r w:rsidR="009D67A9" w:rsidRPr="009D67A9">
        <w:t xml:space="preserve"> - </w:t>
      </w:r>
      <w:r w:rsidRPr="00DC31C9">
        <w:t>Requerimento</w:t>
      </w:r>
      <w:bookmarkEnd w:id="29"/>
    </w:p>
    <w:p w14:paraId="1149F07A" w14:textId="77777777" w:rsidR="00436A92" w:rsidRPr="00436A92" w:rsidRDefault="00436A92" w:rsidP="00436A92"/>
    <w:p w14:paraId="4B726523" w14:textId="42983A9F" w:rsidR="009D67A9" w:rsidRDefault="009D67A9" w:rsidP="009D67A9">
      <w:pPr>
        <w:shd w:val="clear" w:color="auto" w:fill="FFFFFF"/>
        <w:spacing w:after="225" w:line="276" w:lineRule="auto"/>
        <w:jc w:val="both"/>
        <w:rPr>
          <w:color w:val="333333"/>
        </w:rPr>
      </w:pPr>
      <w:r w:rsidRPr="009D67A9">
        <w:rPr>
          <w:color w:val="333333"/>
        </w:rPr>
        <w:t>1</w:t>
      </w:r>
      <w:r>
        <w:rPr>
          <w:b/>
          <w:bCs/>
          <w:color w:val="333333"/>
        </w:rPr>
        <w:t xml:space="preserve"> - </w:t>
      </w:r>
      <w:r w:rsidR="00DC31C9" w:rsidRPr="009D67A9">
        <w:rPr>
          <w:color w:val="333333"/>
        </w:rPr>
        <w:t xml:space="preserve">A requerimento dos interessados, poderá a Junta de Freguesia fazer concessão de terrenos nos Cemitérios, para sepulturas, jazigos, Jazigo </w:t>
      </w:r>
      <w:r w:rsidRPr="009D67A9">
        <w:rPr>
          <w:color w:val="333333"/>
        </w:rPr>
        <w:t>de capela</w:t>
      </w:r>
      <w:r w:rsidR="00B5100A">
        <w:rPr>
          <w:color w:val="333333"/>
        </w:rPr>
        <w:t xml:space="preserve"> e </w:t>
      </w:r>
      <w:r w:rsidR="00B5100A" w:rsidRPr="00B5100A">
        <w:rPr>
          <w:color w:val="333333"/>
          <w:highlight w:val="yellow"/>
        </w:rPr>
        <w:t>ossários/columbários</w:t>
      </w:r>
      <w:r w:rsidRPr="00B5100A">
        <w:rPr>
          <w:color w:val="333333"/>
          <w:highlight w:val="yellow"/>
        </w:rPr>
        <w:t>.</w:t>
      </w:r>
    </w:p>
    <w:p w14:paraId="753C6F1B" w14:textId="5C9B2799" w:rsidR="009D67A9" w:rsidRDefault="009D67A9" w:rsidP="00436A92">
      <w:pPr>
        <w:shd w:val="clear" w:color="auto" w:fill="FFFFFF"/>
        <w:spacing w:after="225" w:line="276" w:lineRule="auto"/>
        <w:jc w:val="both"/>
        <w:rPr>
          <w:color w:val="333333"/>
        </w:rPr>
      </w:pPr>
      <w:r>
        <w:rPr>
          <w:color w:val="333333"/>
        </w:rPr>
        <w:t>2 – O requerimento deve ser efetuado junto dos serviços da junta de freguesia onde deve constar os dados pessoais dos interessados e a respetiva assinatura.</w:t>
      </w:r>
    </w:p>
    <w:p w14:paraId="420B5F0A" w14:textId="77777777" w:rsidR="00EF44D8" w:rsidRDefault="009D67A9" w:rsidP="00E44785">
      <w:pPr>
        <w:shd w:val="clear" w:color="auto" w:fill="FFFFFF"/>
        <w:spacing w:after="225" w:line="276" w:lineRule="auto"/>
        <w:jc w:val="both"/>
        <w:rPr>
          <w:color w:val="333333"/>
        </w:rPr>
      </w:pPr>
      <w:r>
        <w:rPr>
          <w:color w:val="333333"/>
        </w:rPr>
        <w:t xml:space="preserve">3 </w:t>
      </w:r>
      <w:r w:rsidR="00E44785">
        <w:rPr>
          <w:color w:val="333333"/>
        </w:rPr>
        <w:t xml:space="preserve">- </w:t>
      </w:r>
      <w:r w:rsidR="00E44785" w:rsidRPr="009D67A9">
        <w:rPr>
          <w:color w:val="333333"/>
        </w:rPr>
        <w:t>Após</w:t>
      </w:r>
      <w:r>
        <w:rPr>
          <w:color w:val="333333"/>
        </w:rPr>
        <w:t xml:space="preserve"> análise do pedido </w:t>
      </w:r>
      <w:r w:rsidR="00E44785">
        <w:rPr>
          <w:color w:val="333333"/>
        </w:rPr>
        <w:t>procederá</w:t>
      </w:r>
      <w:r>
        <w:rPr>
          <w:color w:val="333333"/>
        </w:rPr>
        <w:t xml:space="preserve"> a junta de freguesia </w:t>
      </w:r>
      <w:r w:rsidR="00E44785">
        <w:rPr>
          <w:color w:val="333333"/>
        </w:rPr>
        <w:t>à atribuição da concessão, titulada por alvará emitido pela junta de freguesia, sendo a taxa exigida a que à data constar na tabela de taxas em vigor</w:t>
      </w:r>
    </w:p>
    <w:p w14:paraId="28AF2571" w14:textId="364CF979" w:rsidR="00DC31C9" w:rsidRPr="009D67A9" w:rsidRDefault="00E44785" w:rsidP="00E44785">
      <w:pPr>
        <w:shd w:val="clear" w:color="auto" w:fill="FFFFFF"/>
        <w:spacing w:after="225" w:line="276" w:lineRule="auto"/>
        <w:jc w:val="both"/>
        <w:rPr>
          <w:b/>
          <w:bCs/>
          <w:color w:val="333333"/>
        </w:rPr>
      </w:pPr>
      <w:r>
        <w:rPr>
          <w:color w:val="333333"/>
        </w:rPr>
        <w:lastRenderedPageBreak/>
        <w:t>.</w:t>
      </w:r>
    </w:p>
    <w:p w14:paraId="63E473F2" w14:textId="01ECECE2" w:rsidR="00900ECD" w:rsidRPr="00DC31C9" w:rsidRDefault="00E44785" w:rsidP="00E44785">
      <w:pPr>
        <w:shd w:val="clear" w:color="auto" w:fill="FFFFFF"/>
        <w:spacing w:after="225" w:line="276" w:lineRule="auto"/>
        <w:jc w:val="both"/>
        <w:rPr>
          <w:color w:val="333333"/>
        </w:rPr>
      </w:pPr>
      <w:r>
        <w:rPr>
          <w:color w:val="333333"/>
        </w:rPr>
        <w:t>4</w:t>
      </w:r>
      <w:r w:rsidR="00DC31C9" w:rsidRPr="00DC31C9">
        <w:rPr>
          <w:color w:val="333333"/>
        </w:rPr>
        <w:t xml:space="preserve"> - O prazo para pagamento da taxa de concessão, de acordo com a </w:t>
      </w:r>
      <w:r>
        <w:rPr>
          <w:color w:val="333333"/>
        </w:rPr>
        <w:t>t</w:t>
      </w:r>
      <w:r w:rsidR="00DC31C9" w:rsidRPr="00DC31C9">
        <w:rPr>
          <w:color w:val="333333"/>
        </w:rPr>
        <w:t>abela em vigor, é de 15 dias a partir da atribuição referida no número anterior.</w:t>
      </w:r>
    </w:p>
    <w:p w14:paraId="353CF2B3" w14:textId="4FDEEB3B" w:rsidR="00DC31C9" w:rsidRDefault="00DC31C9" w:rsidP="00436A92">
      <w:pPr>
        <w:pStyle w:val="Ttulo2"/>
        <w:jc w:val="left"/>
      </w:pPr>
      <w:bookmarkStart w:id="30" w:name="_Toc214871488"/>
      <w:r w:rsidRPr="00DC31C9">
        <w:t xml:space="preserve">Artigo </w:t>
      </w:r>
      <w:r w:rsidR="00E44785">
        <w:t>17</w:t>
      </w:r>
      <w:r w:rsidRPr="00DC31C9">
        <w:t>.º</w:t>
      </w:r>
      <w:r w:rsidR="00E44785" w:rsidRPr="00E44785">
        <w:t xml:space="preserve"> - </w:t>
      </w:r>
      <w:r w:rsidRPr="00DC31C9">
        <w:t>Concessão</w:t>
      </w:r>
      <w:bookmarkEnd w:id="30"/>
    </w:p>
    <w:p w14:paraId="35F30795" w14:textId="77777777" w:rsidR="00436A92" w:rsidRPr="00436A92" w:rsidRDefault="00436A92" w:rsidP="00436A92"/>
    <w:p w14:paraId="7E378ACD" w14:textId="52A323FA" w:rsidR="00DC31C9" w:rsidRPr="00DC31C9" w:rsidRDefault="00DC31C9" w:rsidP="00DC31C9">
      <w:pPr>
        <w:shd w:val="clear" w:color="auto" w:fill="FFFFFF"/>
        <w:spacing w:after="225" w:line="390" w:lineRule="atLeast"/>
        <w:jc w:val="both"/>
        <w:rPr>
          <w:color w:val="333333"/>
        </w:rPr>
      </w:pPr>
      <w:r w:rsidRPr="00DC31C9">
        <w:rPr>
          <w:color w:val="333333"/>
        </w:rPr>
        <w:t xml:space="preserve">1 - A </w:t>
      </w:r>
      <w:r w:rsidR="00900ECD">
        <w:rPr>
          <w:color w:val="333333"/>
        </w:rPr>
        <w:t>aquisição</w:t>
      </w:r>
      <w:r w:rsidRPr="00DC31C9">
        <w:rPr>
          <w:color w:val="333333"/>
        </w:rPr>
        <w:t xml:space="preserve"> da concessão de terrenos para sepulturas perpétuas deve ser feita até ao prazo de 1 ano após a inumação.</w:t>
      </w:r>
    </w:p>
    <w:p w14:paraId="645C6961" w14:textId="0821DD27" w:rsidR="00C35587" w:rsidRPr="00DC31C9" w:rsidRDefault="00DC31C9" w:rsidP="000C02F8">
      <w:pPr>
        <w:shd w:val="clear" w:color="auto" w:fill="FFFFFF"/>
        <w:spacing w:after="225" w:line="276" w:lineRule="auto"/>
        <w:jc w:val="both"/>
        <w:rPr>
          <w:color w:val="333333"/>
        </w:rPr>
      </w:pPr>
      <w:r w:rsidRPr="00DC31C9">
        <w:rPr>
          <w:color w:val="333333"/>
        </w:rPr>
        <w:t xml:space="preserve">2 - A concessão de terrenos para sepulturas perpétuas, jazigos ou </w:t>
      </w:r>
      <w:r w:rsidRPr="00B5100A">
        <w:rPr>
          <w:color w:val="333333"/>
          <w:highlight w:val="yellow"/>
        </w:rPr>
        <w:t>ossários</w:t>
      </w:r>
      <w:r w:rsidR="00B5100A" w:rsidRPr="00B5100A">
        <w:rPr>
          <w:color w:val="333333"/>
          <w:highlight w:val="yellow"/>
        </w:rPr>
        <w:t>/columbários</w:t>
      </w:r>
      <w:r w:rsidRPr="00DC31C9">
        <w:rPr>
          <w:color w:val="333333"/>
        </w:rPr>
        <w:t xml:space="preserve"> será titulada por um </w:t>
      </w:r>
      <w:r w:rsidR="00E44785">
        <w:rPr>
          <w:color w:val="333333"/>
        </w:rPr>
        <w:t>alvará de concessão de terreno</w:t>
      </w:r>
      <w:r w:rsidRPr="00DC31C9">
        <w:rPr>
          <w:color w:val="333333"/>
        </w:rPr>
        <w:t xml:space="preserve"> da Junta de Freguesia e uma Fatura - Recibo, a emitir após o cumprimento das formalidades descritas no artigo anterior.</w:t>
      </w:r>
    </w:p>
    <w:p w14:paraId="05354EDC" w14:textId="09B885E5" w:rsidR="00DC31C9" w:rsidRPr="00DC31C9" w:rsidRDefault="00DC31C9" w:rsidP="000C02F8">
      <w:pPr>
        <w:shd w:val="clear" w:color="auto" w:fill="FFFFFF"/>
        <w:spacing w:after="225" w:line="276" w:lineRule="auto"/>
        <w:jc w:val="both"/>
        <w:rPr>
          <w:color w:val="333333"/>
        </w:rPr>
      </w:pPr>
      <w:r w:rsidRPr="00DC31C9">
        <w:rPr>
          <w:color w:val="333333"/>
        </w:rPr>
        <w:t>3 - N</w:t>
      </w:r>
      <w:r w:rsidR="00E44785">
        <w:rPr>
          <w:color w:val="333333"/>
        </w:rPr>
        <w:t>o</w:t>
      </w:r>
      <w:r w:rsidRPr="00DC31C9">
        <w:rPr>
          <w:color w:val="333333"/>
        </w:rPr>
        <w:t xml:space="preserve"> </w:t>
      </w:r>
      <w:r w:rsidR="00E44785">
        <w:rPr>
          <w:color w:val="333333"/>
        </w:rPr>
        <w:t>alvará</w:t>
      </w:r>
      <w:r w:rsidRPr="00DC31C9">
        <w:rPr>
          <w:color w:val="333333"/>
        </w:rPr>
        <w:t xml:space="preserve"> e </w:t>
      </w:r>
      <w:r w:rsidR="00B5100A" w:rsidRPr="00DC31C9">
        <w:rPr>
          <w:color w:val="333333"/>
        </w:rPr>
        <w:t>no recibo provisório</w:t>
      </w:r>
      <w:r w:rsidRPr="00DC31C9">
        <w:rPr>
          <w:color w:val="333333"/>
        </w:rPr>
        <w:t xml:space="preserve"> constarão os elementos de identificação do concessionário e a sua morada, referências do jazigo, sepultura ou ossário respetivos.</w:t>
      </w:r>
    </w:p>
    <w:p w14:paraId="691F0D29" w14:textId="63ADD2D5" w:rsidR="00DC31C9" w:rsidRPr="00DC31C9" w:rsidRDefault="00DC31C9" w:rsidP="000C02F8">
      <w:pPr>
        <w:shd w:val="clear" w:color="auto" w:fill="FFFFFF"/>
        <w:spacing w:after="225" w:line="276" w:lineRule="auto"/>
        <w:jc w:val="both"/>
        <w:rPr>
          <w:color w:val="333333"/>
        </w:rPr>
      </w:pPr>
      <w:r w:rsidRPr="00DC31C9">
        <w:rPr>
          <w:color w:val="333333"/>
        </w:rPr>
        <w:t xml:space="preserve">4 - A cada concessão corresponde </w:t>
      </w:r>
      <w:r w:rsidR="00E44785">
        <w:rPr>
          <w:color w:val="333333"/>
        </w:rPr>
        <w:t xml:space="preserve">um alvará e </w:t>
      </w:r>
      <w:r w:rsidRPr="00DC31C9">
        <w:rPr>
          <w:color w:val="333333"/>
        </w:rPr>
        <w:t xml:space="preserve">uma </w:t>
      </w:r>
      <w:r w:rsidR="00E44785">
        <w:rPr>
          <w:color w:val="333333"/>
        </w:rPr>
        <w:t>f</w:t>
      </w:r>
      <w:r w:rsidRPr="00DC31C9">
        <w:rPr>
          <w:color w:val="333333"/>
        </w:rPr>
        <w:t xml:space="preserve">atura - </w:t>
      </w:r>
      <w:r w:rsidR="00E44785">
        <w:rPr>
          <w:color w:val="333333"/>
        </w:rPr>
        <w:t>r</w:t>
      </w:r>
      <w:r w:rsidRPr="00DC31C9">
        <w:rPr>
          <w:color w:val="333333"/>
        </w:rPr>
        <w:t>ecibo.</w:t>
      </w:r>
    </w:p>
    <w:p w14:paraId="6748C36C" w14:textId="094D825B" w:rsidR="00DC31C9" w:rsidRDefault="00DC31C9" w:rsidP="000C02F8">
      <w:pPr>
        <w:shd w:val="clear" w:color="auto" w:fill="FFFFFF"/>
        <w:spacing w:after="225" w:line="276" w:lineRule="auto"/>
        <w:jc w:val="both"/>
        <w:rPr>
          <w:color w:val="333333"/>
        </w:rPr>
      </w:pPr>
      <w:r w:rsidRPr="00DC31C9">
        <w:rPr>
          <w:color w:val="333333"/>
        </w:rPr>
        <w:t>5 - Extraviad</w:t>
      </w:r>
      <w:r w:rsidR="00E44785">
        <w:rPr>
          <w:color w:val="333333"/>
        </w:rPr>
        <w:t>os</w:t>
      </w:r>
      <w:r w:rsidRPr="00DC31C9">
        <w:rPr>
          <w:color w:val="333333"/>
        </w:rPr>
        <w:t xml:space="preserve"> ou inutilizad</w:t>
      </w:r>
      <w:r w:rsidR="00E44785">
        <w:rPr>
          <w:color w:val="333333"/>
        </w:rPr>
        <w:t>os</w:t>
      </w:r>
      <w:r w:rsidRPr="00DC31C9">
        <w:rPr>
          <w:color w:val="333333"/>
        </w:rPr>
        <w:t xml:space="preserve"> </w:t>
      </w:r>
      <w:r w:rsidR="00E44785">
        <w:rPr>
          <w:color w:val="333333"/>
        </w:rPr>
        <w:t>os documentos constantes do número anterior</w:t>
      </w:r>
      <w:r w:rsidRPr="00DC31C9">
        <w:rPr>
          <w:color w:val="333333"/>
        </w:rPr>
        <w:t>, a Junta poderá emitir uma 2.ª via, desde que requerida pelo concessionário.</w:t>
      </w:r>
    </w:p>
    <w:p w14:paraId="7D8E8E22" w14:textId="65728DB2" w:rsidR="00E44785" w:rsidRPr="00DC31C9" w:rsidRDefault="00E44785" w:rsidP="000C02F8">
      <w:pPr>
        <w:shd w:val="clear" w:color="auto" w:fill="FFFFFF"/>
        <w:spacing w:after="225" w:line="276" w:lineRule="auto"/>
        <w:jc w:val="both"/>
        <w:rPr>
          <w:color w:val="333333"/>
        </w:rPr>
      </w:pPr>
      <w:r>
        <w:rPr>
          <w:color w:val="333333"/>
        </w:rPr>
        <w:t>6 – Nos casos de falta de documentação de prova de concessão</w:t>
      </w:r>
      <w:r w:rsidR="000C02F8">
        <w:rPr>
          <w:color w:val="333333"/>
        </w:rPr>
        <w:t>,</w:t>
      </w:r>
      <w:r>
        <w:rPr>
          <w:color w:val="333333"/>
        </w:rPr>
        <w:t xml:space="preserve"> por parte dos concessionários ou dos titulares da herança de </w:t>
      </w:r>
      <w:r w:rsidR="000C02F8">
        <w:rPr>
          <w:color w:val="333333"/>
        </w:rPr>
        <w:t>concessão, por</w:t>
      </w:r>
      <w:r>
        <w:rPr>
          <w:color w:val="333333"/>
        </w:rPr>
        <w:t xml:space="preserve"> morte dos</w:t>
      </w:r>
      <w:r w:rsidR="000C02F8">
        <w:rPr>
          <w:color w:val="333333"/>
        </w:rPr>
        <w:t xml:space="preserve"> primeiros titulares e sendo também inexistente nos</w:t>
      </w:r>
      <w:r>
        <w:rPr>
          <w:color w:val="333333"/>
        </w:rPr>
        <w:t xml:space="preserve"> arquivo</w:t>
      </w:r>
      <w:r w:rsidR="000C02F8">
        <w:rPr>
          <w:color w:val="333333"/>
        </w:rPr>
        <w:t>s</w:t>
      </w:r>
      <w:r>
        <w:rPr>
          <w:color w:val="333333"/>
        </w:rPr>
        <w:t xml:space="preserve"> da junta de freguesia</w:t>
      </w:r>
      <w:r w:rsidR="000C02F8">
        <w:rPr>
          <w:color w:val="333333"/>
        </w:rPr>
        <w:t>,</w:t>
      </w:r>
      <w:r>
        <w:rPr>
          <w:color w:val="333333"/>
        </w:rPr>
        <w:t xml:space="preserve"> </w:t>
      </w:r>
      <w:r w:rsidR="000C02F8">
        <w:rPr>
          <w:color w:val="333333"/>
        </w:rPr>
        <w:t>pode ser emitida documentação de regularização processual</w:t>
      </w:r>
      <w:r w:rsidR="00B96F06">
        <w:rPr>
          <w:color w:val="333333"/>
        </w:rPr>
        <w:t>,</w:t>
      </w:r>
      <w:r w:rsidR="000C02F8">
        <w:rPr>
          <w:color w:val="333333"/>
        </w:rPr>
        <w:t xml:space="preserve"> desde que seja feita prova testemunhal da</w:t>
      </w:r>
      <w:r>
        <w:rPr>
          <w:color w:val="333333"/>
        </w:rPr>
        <w:t xml:space="preserve"> existência </w:t>
      </w:r>
      <w:r w:rsidR="000C02F8">
        <w:rPr>
          <w:color w:val="333333"/>
        </w:rPr>
        <w:t>de concessão.</w:t>
      </w:r>
    </w:p>
    <w:p w14:paraId="11BF226E" w14:textId="56931CBC" w:rsidR="00DC31C9" w:rsidRDefault="00DC31C9" w:rsidP="00436A92">
      <w:pPr>
        <w:pStyle w:val="Ttulo2"/>
        <w:jc w:val="left"/>
      </w:pPr>
      <w:bookmarkStart w:id="31" w:name="_Toc214871489"/>
      <w:r w:rsidRPr="00DC31C9">
        <w:t xml:space="preserve">Artigo </w:t>
      </w:r>
      <w:r w:rsidR="000C02F8" w:rsidRPr="000C02F8">
        <w:t>18</w:t>
      </w:r>
      <w:r w:rsidRPr="00DC31C9">
        <w:t>.º</w:t>
      </w:r>
      <w:r w:rsidR="000C02F8" w:rsidRPr="000C02F8">
        <w:t xml:space="preserve"> - </w:t>
      </w:r>
      <w:r w:rsidRPr="00DC31C9">
        <w:t>Transmissão de concessões</w:t>
      </w:r>
      <w:bookmarkEnd w:id="31"/>
      <w:r w:rsidRPr="00DC31C9">
        <w:t xml:space="preserve"> </w:t>
      </w:r>
    </w:p>
    <w:p w14:paraId="64C24D09" w14:textId="77777777" w:rsidR="00436A92" w:rsidRPr="00436A92" w:rsidRDefault="00436A92" w:rsidP="00436A92"/>
    <w:p w14:paraId="6C9891FA" w14:textId="77777777" w:rsidR="00DC31C9" w:rsidRDefault="00DC31C9" w:rsidP="000C02F8">
      <w:pPr>
        <w:shd w:val="clear" w:color="auto" w:fill="FFFFFF"/>
        <w:spacing w:after="225" w:line="276" w:lineRule="auto"/>
        <w:jc w:val="both"/>
        <w:rPr>
          <w:color w:val="333333"/>
        </w:rPr>
      </w:pPr>
      <w:r w:rsidRPr="00DC31C9">
        <w:rPr>
          <w:color w:val="333333"/>
        </w:rPr>
        <w:t>1 - É expressamente proibida a comercialização das concessões.</w:t>
      </w:r>
    </w:p>
    <w:p w14:paraId="51FCCC21" w14:textId="5A524FDB" w:rsidR="002B7B53" w:rsidRPr="00DC31C9" w:rsidRDefault="002B7B53" w:rsidP="000C02F8">
      <w:pPr>
        <w:shd w:val="clear" w:color="auto" w:fill="FFFFFF"/>
        <w:spacing w:after="225" w:line="276" w:lineRule="auto"/>
        <w:jc w:val="both"/>
        <w:rPr>
          <w:color w:val="333333"/>
        </w:rPr>
      </w:pPr>
      <w:r>
        <w:rPr>
          <w:color w:val="333333"/>
        </w:rPr>
        <w:t>2 – A transmissão de concessão é válida apenas para ascendentes ou descendentes diretos até à terceira geração.</w:t>
      </w:r>
    </w:p>
    <w:p w14:paraId="3425109E" w14:textId="77777777" w:rsidR="00DC31C9" w:rsidRPr="00DC31C9" w:rsidRDefault="00DC31C9" w:rsidP="000C02F8">
      <w:pPr>
        <w:shd w:val="clear" w:color="auto" w:fill="FFFFFF"/>
        <w:spacing w:after="225" w:line="276" w:lineRule="auto"/>
        <w:jc w:val="both"/>
        <w:rPr>
          <w:color w:val="333333"/>
        </w:rPr>
      </w:pPr>
      <w:r w:rsidRPr="00DC31C9">
        <w:rPr>
          <w:color w:val="333333"/>
        </w:rPr>
        <w:t>2 - A transmissão da concessão será reconhecida pela Junta de Freguesia:</w:t>
      </w:r>
    </w:p>
    <w:p w14:paraId="0CFB4D5A" w14:textId="77777777" w:rsidR="00DC31C9" w:rsidRPr="00DC31C9" w:rsidRDefault="00DC31C9" w:rsidP="000C02F8">
      <w:pPr>
        <w:shd w:val="clear" w:color="auto" w:fill="FFFFFF"/>
        <w:spacing w:after="225" w:line="276" w:lineRule="auto"/>
        <w:jc w:val="both"/>
        <w:rPr>
          <w:color w:val="333333"/>
        </w:rPr>
      </w:pPr>
      <w:r w:rsidRPr="00DC31C9">
        <w:rPr>
          <w:color w:val="333333"/>
        </w:rPr>
        <w:t>a) se o concessionário entregar em vida uma declaração reconhecida notarialmente onde nomeia o novo titular e requerendo em impresso próprio aos serviços da Junta de Freguesia.</w:t>
      </w:r>
    </w:p>
    <w:p w14:paraId="21BA1423" w14:textId="217677D8" w:rsidR="000C02F8" w:rsidRPr="00DC31C9" w:rsidRDefault="00DC31C9" w:rsidP="000C02F8">
      <w:pPr>
        <w:shd w:val="clear" w:color="auto" w:fill="FFFFFF"/>
        <w:spacing w:after="225" w:line="276" w:lineRule="auto"/>
        <w:jc w:val="both"/>
        <w:rPr>
          <w:color w:val="333333"/>
        </w:rPr>
      </w:pPr>
      <w:r w:rsidRPr="00DC31C9">
        <w:rPr>
          <w:color w:val="333333"/>
        </w:rPr>
        <w:t>b) em caso de falecimento do concessionário, o novo titular poderá requerer aos serviços da Junta de Freguesia o averbamento da concessão em seu nome, mediante apresentação de testamento reconhecido.</w:t>
      </w:r>
    </w:p>
    <w:p w14:paraId="01C87B34" w14:textId="77777777" w:rsidR="00DC31C9" w:rsidRPr="00DC31C9" w:rsidRDefault="00DC31C9" w:rsidP="000C02F8">
      <w:pPr>
        <w:shd w:val="clear" w:color="auto" w:fill="FFFFFF"/>
        <w:spacing w:after="225" w:line="276" w:lineRule="auto"/>
        <w:jc w:val="both"/>
        <w:rPr>
          <w:color w:val="333333"/>
        </w:rPr>
      </w:pPr>
      <w:r w:rsidRPr="00DC31C9">
        <w:rPr>
          <w:color w:val="333333"/>
        </w:rPr>
        <w:t>c) em caso de falecimento do concessionário, e não havendo instruções do mesmo para a transmissão da titularidade da concessão, os herdeiros devidamente comprovados pela declaração de herdeiros, terão de nomear entre si o novo titular.</w:t>
      </w:r>
    </w:p>
    <w:p w14:paraId="032B3D08" w14:textId="265E519A" w:rsidR="00DC31C9" w:rsidRPr="00DC31C9" w:rsidRDefault="00DC31C9" w:rsidP="000C02F8">
      <w:pPr>
        <w:shd w:val="clear" w:color="auto" w:fill="FFFFFF"/>
        <w:spacing w:after="225" w:line="276" w:lineRule="auto"/>
        <w:jc w:val="both"/>
        <w:rPr>
          <w:color w:val="333333"/>
        </w:rPr>
      </w:pPr>
      <w:r w:rsidRPr="00DC31C9">
        <w:rPr>
          <w:color w:val="333333"/>
        </w:rPr>
        <w:t xml:space="preserve">3 - Na falta do cumprimento das alíneas anteriores, a Junta de Freguesia retoma a concessão após </w:t>
      </w:r>
      <w:r w:rsidR="00900ECD">
        <w:rPr>
          <w:color w:val="333333"/>
        </w:rPr>
        <w:t>1</w:t>
      </w:r>
      <w:r w:rsidRPr="00DC31C9">
        <w:rPr>
          <w:color w:val="333333"/>
        </w:rPr>
        <w:t>0 anos do falecimento do concessionário.</w:t>
      </w:r>
    </w:p>
    <w:p w14:paraId="28BC5D52" w14:textId="0D122BF6" w:rsidR="000C02F8" w:rsidRDefault="00DC31C9" w:rsidP="000C02F8">
      <w:pPr>
        <w:shd w:val="clear" w:color="auto" w:fill="FFFFFF"/>
        <w:spacing w:after="225" w:line="276" w:lineRule="auto"/>
        <w:jc w:val="both"/>
        <w:rPr>
          <w:color w:val="333333"/>
        </w:rPr>
      </w:pPr>
      <w:r w:rsidRPr="00DC31C9">
        <w:rPr>
          <w:color w:val="333333"/>
        </w:rPr>
        <w:t>4 - Em caso de inexistência de um titular, devidamente reconhecido pela Junta de Freguesia, é expressamente proibida a inumação de qualquer defunto nessa mesma sepultura.</w:t>
      </w:r>
    </w:p>
    <w:p w14:paraId="62785BAE" w14:textId="77777777" w:rsidR="002B7B53" w:rsidRDefault="002B7B53" w:rsidP="000C02F8">
      <w:pPr>
        <w:shd w:val="clear" w:color="auto" w:fill="FFFFFF"/>
        <w:spacing w:after="225" w:line="276" w:lineRule="auto"/>
        <w:jc w:val="both"/>
        <w:rPr>
          <w:color w:val="333333"/>
        </w:rPr>
      </w:pPr>
    </w:p>
    <w:p w14:paraId="54A6FB80" w14:textId="77777777" w:rsidR="002B7B53" w:rsidRDefault="002B7B53" w:rsidP="000C02F8">
      <w:pPr>
        <w:shd w:val="clear" w:color="auto" w:fill="FFFFFF"/>
        <w:spacing w:after="225" w:line="276" w:lineRule="auto"/>
        <w:jc w:val="both"/>
        <w:rPr>
          <w:color w:val="333333"/>
        </w:rPr>
      </w:pPr>
    </w:p>
    <w:p w14:paraId="531734B0" w14:textId="77777777" w:rsidR="002B7B53" w:rsidRPr="00DC31C9" w:rsidRDefault="002B7B53" w:rsidP="000C02F8">
      <w:pPr>
        <w:shd w:val="clear" w:color="auto" w:fill="FFFFFF"/>
        <w:spacing w:after="225" w:line="276" w:lineRule="auto"/>
        <w:jc w:val="both"/>
        <w:rPr>
          <w:color w:val="333333"/>
        </w:rPr>
      </w:pPr>
    </w:p>
    <w:p w14:paraId="22B0531B" w14:textId="0D2D401B" w:rsidR="00DC31C9" w:rsidRDefault="00DC31C9" w:rsidP="00436A92">
      <w:pPr>
        <w:pStyle w:val="Ttulo2"/>
        <w:jc w:val="left"/>
      </w:pPr>
      <w:bookmarkStart w:id="32" w:name="_Toc214871490"/>
      <w:r w:rsidRPr="00DC31C9">
        <w:t xml:space="preserve">Artigo </w:t>
      </w:r>
      <w:r w:rsidR="000C02F8" w:rsidRPr="000C02F8">
        <w:t>19</w:t>
      </w:r>
      <w:r w:rsidRPr="00DC31C9">
        <w:t>.º</w:t>
      </w:r>
      <w:r w:rsidR="000C02F8" w:rsidRPr="000C02F8">
        <w:t xml:space="preserve"> - </w:t>
      </w:r>
      <w:r w:rsidRPr="00DC31C9">
        <w:t>Construção</w:t>
      </w:r>
      <w:bookmarkEnd w:id="32"/>
    </w:p>
    <w:p w14:paraId="1C010714" w14:textId="77777777" w:rsidR="00436A92" w:rsidRPr="00436A92" w:rsidRDefault="00436A92" w:rsidP="00436A92"/>
    <w:p w14:paraId="61710A66" w14:textId="59749879" w:rsidR="00DC31C9" w:rsidRPr="00DC31C9" w:rsidRDefault="00DC31C9" w:rsidP="00B96F06">
      <w:pPr>
        <w:shd w:val="clear" w:color="auto" w:fill="FFFFFF"/>
        <w:spacing w:after="225" w:line="276" w:lineRule="auto"/>
        <w:jc w:val="both"/>
        <w:rPr>
          <w:color w:val="333333"/>
        </w:rPr>
      </w:pPr>
      <w:r w:rsidRPr="00DC31C9">
        <w:rPr>
          <w:color w:val="333333"/>
        </w:rPr>
        <w:t xml:space="preserve">1 - A construção de jazigos particulares e o revestimento das sepulturas perpétuas devem concluir-se no prazo de 2 meses, respetivamente, contados da passagem </w:t>
      </w:r>
      <w:r w:rsidR="000C02F8">
        <w:rPr>
          <w:color w:val="333333"/>
        </w:rPr>
        <w:t>da autorização</w:t>
      </w:r>
      <w:r w:rsidRPr="00DC31C9">
        <w:rPr>
          <w:color w:val="333333"/>
        </w:rPr>
        <w:t xml:space="preserve"> de construção.</w:t>
      </w:r>
    </w:p>
    <w:p w14:paraId="48A8D1DB" w14:textId="77777777" w:rsidR="00DC31C9" w:rsidRPr="00DC31C9" w:rsidRDefault="00DC31C9" w:rsidP="00B96F06">
      <w:pPr>
        <w:shd w:val="clear" w:color="auto" w:fill="FFFFFF"/>
        <w:spacing w:after="225" w:line="276" w:lineRule="auto"/>
        <w:jc w:val="both"/>
        <w:rPr>
          <w:color w:val="333333"/>
        </w:rPr>
      </w:pPr>
      <w:r w:rsidRPr="00DC31C9">
        <w:rPr>
          <w:color w:val="333333"/>
        </w:rPr>
        <w:t>2 - Poderá o Presidente da Junta prorrogar estes prazos em casos devidamente fundamentados.</w:t>
      </w:r>
    </w:p>
    <w:p w14:paraId="0F87A07E" w14:textId="77777777" w:rsidR="00DC31C9" w:rsidRPr="00DC31C9" w:rsidRDefault="00DC31C9" w:rsidP="00B96F06">
      <w:pPr>
        <w:shd w:val="clear" w:color="auto" w:fill="FFFFFF"/>
        <w:spacing w:after="225" w:line="276" w:lineRule="auto"/>
        <w:jc w:val="both"/>
        <w:rPr>
          <w:color w:val="333333"/>
        </w:rPr>
      </w:pPr>
      <w:r w:rsidRPr="00DC31C9">
        <w:rPr>
          <w:color w:val="333333"/>
        </w:rPr>
        <w:t>3 - A inobservância do prazo fará caducar a concessão, com perda das importâncias pagas, revertendo para a Junta todos os materiais encontrados no local da obra.</w:t>
      </w:r>
    </w:p>
    <w:p w14:paraId="5A9D2F26" w14:textId="01BBDE8A" w:rsidR="00DC31C9" w:rsidRDefault="00DC31C9" w:rsidP="00436A92">
      <w:pPr>
        <w:pStyle w:val="Ttulo2"/>
        <w:jc w:val="left"/>
      </w:pPr>
      <w:bookmarkStart w:id="33" w:name="_Toc214871491"/>
      <w:r w:rsidRPr="00DC31C9">
        <w:t>Artigo 2</w:t>
      </w:r>
      <w:r w:rsidR="00B96F06">
        <w:t>0</w:t>
      </w:r>
      <w:r w:rsidRPr="00DC31C9">
        <w:t>.º</w:t>
      </w:r>
      <w:r w:rsidR="00B96F06" w:rsidRPr="00B96F06">
        <w:t xml:space="preserve"> - </w:t>
      </w:r>
      <w:r w:rsidRPr="00DC31C9">
        <w:t>Autorização dos Atos</w:t>
      </w:r>
      <w:bookmarkEnd w:id="33"/>
    </w:p>
    <w:p w14:paraId="4027E6D2" w14:textId="77777777" w:rsidR="00436A92" w:rsidRPr="00436A92" w:rsidRDefault="00436A92" w:rsidP="00436A92"/>
    <w:p w14:paraId="5B26BB7D" w14:textId="77777777" w:rsidR="00DC31C9" w:rsidRPr="00DC31C9" w:rsidRDefault="00DC31C9" w:rsidP="00B96F06">
      <w:pPr>
        <w:shd w:val="clear" w:color="auto" w:fill="FFFFFF"/>
        <w:spacing w:after="225" w:line="276" w:lineRule="auto"/>
        <w:jc w:val="both"/>
        <w:rPr>
          <w:color w:val="333333"/>
        </w:rPr>
      </w:pPr>
      <w:r w:rsidRPr="00DC31C9">
        <w:rPr>
          <w:color w:val="333333"/>
        </w:rPr>
        <w:t>1 - As inumações, exumações e transladações a efetuar em jazigos ou sepulturas perpétuas dependem de autorização do concessionário ou de quem o represente.</w:t>
      </w:r>
    </w:p>
    <w:p w14:paraId="750C6886" w14:textId="08D536C2" w:rsidR="00C35587" w:rsidRPr="00DC31C9" w:rsidRDefault="00DC31C9" w:rsidP="00B96F06">
      <w:pPr>
        <w:shd w:val="clear" w:color="auto" w:fill="FFFFFF"/>
        <w:spacing w:after="225" w:line="276" w:lineRule="auto"/>
        <w:jc w:val="both"/>
        <w:rPr>
          <w:color w:val="333333"/>
        </w:rPr>
      </w:pPr>
      <w:r w:rsidRPr="00DC31C9">
        <w:rPr>
          <w:color w:val="333333"/>
        </w:rPr>
        <w:t>2 - Os restos mortais do concessionário serão inumados, independentemente de autorização.</w:t>
      </w:r>
    </w:p>
    <w:p w14:paraId="478B2E6F" w14:textId="60BF6091" w:rsidR="001123C1" w:rsidRPr="00DC31C9" w:rsidRDefault="00DC31C9" w:rsidP="00B96F06">
      <w:pPr>
        <w:shd w:val="clear" w:color="auto" w:fill="FFFFFF"/>
        <w:spacing w:after="225" w:line="276" w:lineRule="auto"/>
        <w:jc w:val="both"/>
        <w:rPr>
          <w:color w:val="333333"/>
        </w:rPr>
      </w:pPr>
      <w:r w:rsidRPr="00DC31C9">
        <w:rPr>
          <w:color w:val="333333"/>
        </w:rPr>
        <w:t>3 - Sempre que o concessionário não declare, por escrito, que a inumação tem caráter temporário, ter-se-á a mesma como perpétua.</w:t>
      </w:r>
    </w:p>
    <w:p w14:paraId="2BB9DB36" w14:textId="1322FE9A" w:rsidR="00DC31C9" w:rsidRDefault="00DC31C9" w:rsidP="00436A92">
      <w:pPr>
        <w:pStyle w:val="Ttulo2"/>
        <w:jc w:val="left"/>
      </w:pPr>
      <w:bookmarkStart w:id="34" w:name="_Toc214871492"/>
      <w:r w:rsidRPr="00DC31C9">
        <w:t>Artigo 2</w:t>
      </w:r>
      <w:r w:rsidR="00B96F06" w:rsidRPr="00B96F06">
        <w:t>1</w:t>
      </w:r>
      <w:r w:rsidRPr="00DC31C9">
        <w:t>.º</w:t>
      </w:r>
      <w:r w:rsidR="00B96F06" w:rsidRPr="00B96F06">
        <w:t xml:space="preserve"> - </w:t>
      </w:r>
      <w:r w:rsidRPr="00DC31C9">
        <w:t>Trasladação de Jazigo</w:t>
      </w:r>
      <w:bookmarkEnd w:id="34"/>
    </w:p>
    <w:p w14:paraId="7AD5768A" w14:textId="4A17FD71" w:rsidR="00436A92" w:rsidRPr="00436A92" w:rsidRDefault="00436A92" w:rsidP="00436A92"/>
    <w:p w14:paraId="141B7286" w14:textId="672CE667" w:rsidR="00DC31C9" w:rsidRPr="00DC31C9" w:rsidRDefault="00DC31C9" w:rsidP="00B96F06">
      <w:pPr>
        <w:shd w:val="clear" w:color="auto" w:fill="FFFFFF"/>
        <w:spacing w:after="225" w:line="276" w:lineRule="auto"/>
        <w:jc w:val="both"/>
        <w:rPr>
          <w:color w:val="333333"/>
        </w:rPr>
      </w:pPr>
      <w:r w:rsidRPr="00DC31C9">
        <w:rPr>
          <w:color w:val="333333"/>
        </w:rPr>
        <w:t>1 - O concessionário de jazigo</w:t>
      </w:r>
      <w:r w:rsidR="00F33B7D">
        <w:rPr>
          <w:color w:val="333333"/>
        </w:rPr>
        <w:t xml:space="preserve"> ou seu representante,</w:t>
      </w:r>
      <w:r w:rsidRPr="00DC31C9">
        <w:rPr>
          <w:color w:val="333333"/>
        </w:rPr>
        <w:t xml:space="preserve"> que a pedido d</w:t>
      </w:r>
      <w:r w:rsidR="00F33B7D">
        <w:rPr>
          <w:color w:val="333333"/>
        </w:rPr>
        <w:t>e</w:t>
      </w:r>
      <w:r w:rsidRPr="00DC31C9">
        <w:rPr>
          <w:color w:val="333333"/>
        </w:rPr>
        <w:t xml:space="preserve"> interessado legítimo, não faculte a respetiva abertura para efeitos de trasladação de restos mortais no mesmo inumados, será notificado a fazê-lo em dia e hora certos, sob pena dos serviços</w:t>
      </w:r>
      <w:r w:rsidR="00F33B7D">
        <w:rPr>
          <w:color w:val="333333"/>
        </w:rPr>
        <w:t xml:space="preserve"> da Junta de Freguesia</w:t>
      </w:r>
      <w:r w:rsidRPr="00DC31C9">
        <w:rPr>
          <w:color w:val="333333"/>
        </w:rPr>
        <w:t xml:space="preserve"> promoverem a abertura do jazigo.</w:t>
      </w:r>
    </w:p>
    <w:p w14:paraId="7C05323A" w14:textId="70302643" w:rsidR="00DC31C9" w:rsidRPr="00DC31C9" w:rsidRDefault="00DC31C9" w:rsidP="00B96F06">
      <w:pPr>
        <w:shd w:val="clear" w:color="auto" w:fill="FFFFFF"/>
        <w:spacing w:after="225" w:line="276" w:lineRule="auto"/>
        <w:jc w:val="both"/>
        <w:rPr>
          <w:color w:val="333333"/>
        </w:rPr>
      </w:pPr>
      <w:r w:rsidRPr="00DC31C9">
        <w:rPr>
          <w:color w:val="333333"/>
        </w:rPr>
        <w:t>2 - Neste último caso, será lavrado auto da ocorrência, assinado por quem presida ao ato e por duas testemunhas.</w:t>
      </w:r>
    </w:p>
    <w:p w14:paraId="5D3299CF" w14:textId="1C714A16" w:rsidR="00436A92" w:rsidRPr="001123C1" w:rsidRDefault="00DC31C9" w:rsidP="001123C1">
      <w:pPr>
        <w:shd w:val="clear" w:color="auto" w:fill="FFFFFF"/>
        <w:spacing w:after="225" w:line="276" w:lineRule="auto"/>
        <w:jc w:val="both"/>
        <w:rPr>
          <w:color w:val="333333"/>
        </w:rPr>
      </w:pPr>
      <w:r w:rsidRPr="00DC31C9">
        <w:rPr>
          <w:color w:val="333333"/>
        </w:rPr>
        <w:t>3 - O concessionário não pode receber quaisquer importâncias pelo depósito de corpos ou ossadas no seu jazigo.</w:t>
      </w:r>
    </w:p>
    <w:p w14:paraId="2E0EE03F" w14:textId="415812CD" w:rsidR="00DC31C9" w:rsidRDefault="00DC31C9" w:rsidP="00436A92">
      <w:pPr>
        <w:pStyle w:val="Ttulo1"/>
        <w:jc w:val="left"/>
      </w:pPr>
      <w:bookmarkStart w:id="35" w:name="_Toc214871493"/>
      <w:r w:rsidRPr="00DC31C9">
        <w:t>CAPÍTULO VI</w:t>
      </w:r>
      <w:bookmarkEnd w:id="35"/>
    </w:p>
    <w:p w14:paraId="302B62BD" w14:textId="4F7D419C" w:rsidR="00436A92" w:rsidRPr="00436A92" w:rsidRDefault="00436A92" w:rsidP="00436A92"/>
    <w:p w14:paraId="0BBDA689" w14:textId="59979C29" w:rsidR="00DC31C9" w:rsidRDefault="00DC31C9" w:rsidP="00436A92">
      <w:pPr>
        <w:pStyle w:val="Ttulo1"/>
        <w:jc w:val="left"/>
      </w:pPr>
      <w:bookmarkStart w:id="36" w:name="_Toc214871494"/>
      <w:r w:rsidRPr="00DC31C9">
        <w:t>Das construções funerárias</w:t>
      </w:r>
      <w:bookmarkEnd w:id="36"/>
    </w:p>
    <w:p w14:paraId="0CF5AEF4" w14:textId="1CD03813" w:rsidR="00436A92" w:rsidRPr="00436A92" w:rsidRDefault="00436A92" w:rsidP="00436A92"/>
    <w:p w14:paraId="3F023253" w14:textId="5DF6C596" w:rsidR="00AD4C20" w:rsidRDefault="00AD4C20" w:rsidP="00436A92">
      <w:pPr>
        <w:pStyle w:val="Ttulo2"/>
        <w:jc w:val="left"/>
      </w:pPr>
      <w:bookmarkStart w:id="37" w:name="_Toc214871495"/>
      <w:r w:rsidRPr="00DC31C9">
        <w:t>Artigo 2</w:t>
      </w:r>
      <w:r>
        <w:t>2</w:t>
      </w:r>
      <w:r w:rsidRPr="00DC31C9">
        <w:t>.º</w:t>
      </w:r>
      <w:r w:rsidRPr="00B96F06">
        <w:t xml:space="preserve"> - </w:t>
      </w:r>
      <w:r>
        <w:t>Plantas ou croquis</w:t>
      </w:r>
      <w:bookmarkEnd w:id="37"/>
    </w:p>
    <w:p w14:paraId="2A4E3AE3" w14:textId="34066512" w:rsidR="00436A92" w:rsidRPr="00436A92" w:rsidRDefault="00436A92" w:rsidP="00436A92"/>
    <w:p w14:paraId="1A540D6C" w14:textId="1374E200" w:rsidR="00506A09" w:rsidRDefault="00506A09" w:rsidP="00506A09">
      <w:pPr>
        <w:shd w:val="clear" w:color="auto" w:fill="FFFFFF"/>
        <w:spacing w:after="225" w:line="276" w:lineRule="auto"/>
        <w:jc w:val="both"/>
        <w:rPr>
          <w:color w:val="333333"/>
        </w:rPr>
      </w:pPr>
      <w:r>
        <w:rPr>
          <w:color w:val="333333"/>
        </w:rPr>
        <w:t xml:space="preserve">1 - </w:t>
      </w:r>
      <w:r w:rsidR="00AD4C20" w:rsidRPr="00AD4C20">
        <w:rPr>
          <w:color w:val="333333"/>
        </w:rPr>
        <w:t>As plantas apresentadas</w:t>
      </w:r>
      <w:r w:rsidR="00AD4C20">
        <w:rPr>
          <w:color w:val="333333"/>
        </w:rPr>
        <w:t xml:space="preserve"> referem as medidas a cumprir no arranjo ou cobertura das sepulturas perpétuas ou jazigos de subsolo</w:t>
      </w:r>
      <w:r>
        <w:rPr>
          <w:color w:val="333333"/>
        </w:rPr>
        <w:t>.</w:t>
      </w:r>
    </w:p>
    <w:p w14:paraId="1EF1C148" w14:textId="11E20095" w:rsidR="00506A09" w:rsidRDefault="00506A09" w:rsidP="00506A09">
      <w:pPr>
        <w:shd w:val="clear" w:color="auto" w:fill="FFFFFF"/>
        <w:spacing w:after="225" w:line="276" w:lineRule="auto"/>
        <w:jc w:val="both"/>
        <w:rPr>
          <w:color w:val="333333"/>
        </w:rPr>
      </w:pPr>
      <w:r>
        <w:rPr>
          <w:color w:val="333333"/>
        </w:rPr>
        <w:t>2 – Caso se verifique o incumprimento das mesmas, deverá a junta de freguesia notificar o concessionário para proceder à sua correção.</w:t>
      </w:r>
    </w:p>
    <w:p w14:paraId="0471B5B8" w14:textId="550FDD6D" w:rsidR="00C35587" w:rsidRDefault="00506A09" w:rsidP="0088190F">
      <w:pPr>
        <w:shd w:val="clear" w:color="auto" w:fill="FFFFFF"/>
        <w:spacing w:after="225" w:line="276" w:lineRule="auto"/>
        <w:jc w:val="both"/>
        <w:rPr>
          <w:color w:val="333333"/>
        </w:rPr>
      </w:pPr>
      <w:r>
        <w:rPr>
          <w:color w:val="333333"/>
        </w:rPr>
        <w:t>3 – Caso a diligência apresentada no artigo anterior não obtenha procedência, pode a junta de freguesia efetuar as obras de correção, correndo as despesas</w:t>
      </w:r>
      <w:r w:rsidR="00AD4C20">
        <w:rPr>
          <w:color w:val="333333"/>
        </w:rPr>
        <w:t xml:space="preserve"> </w:t>
      </w:r>
      <w:r>
        <w:rPr>
          <w:color w:val="333333"/>
        </w:rPr>
        <w:t>por conta do concessionário.</w:t>
      </w:r>
    </w:p>
    <w:p w14:paraId="28E5539A" w14:textId="77777777" w:rsidR="00F33B7D" w:rsidRDefault="00F33B7D" w:rsidP="0088190F">
      <w:pPr>
        <w:shd w:val="clear" w:color="auto" w:fill="FFFFFF"/>
        <w:spacing w:after="225" w:line="276" w:lineRule="auto"/>
        <w:jc w:val="both"/>
        <w:rPr>
          <w:color w:val="333333"/>
        </w:rPr>
      </w:pPr>
    </w:p>
    <w:p w14:paraId="1F79C5B5" w14:textId="77777777" w:rsidR="00F33B7D" w:rsidRDefault="00F33B7D" w:rsidP="0088190F">
      <w:pPr>
        <w:shd w:val="clear" w:color="auto" w:fill="FFFFFF"/>
        <w:spacing w:after="225" w:line="276" w:lineRule="auto"/>
        <w:jc w:val="both"/>
        <w:rPr>
          <w:color w:val="333333"/>
        </w:rPr>
      </w:pPr>
    </w:p>
    <w:p w14:paraId="7DF3FA2D" w14:textId="77777777" w:rsidR="00F33B7D" w:rsidRDefault="00F33B7D" w:rsidP="0088190F">
      <w:pPr>
        <w:shd w:val="clear" w:color="auto" w:fill="FFFFFF"/>
        <w:spacing w:after="225" w:line="276" w:lineRule="auto"/>
        <w:jc w:val="both"/>
        <w:rPr>
          <w:color w:val="333333"/>
        </w:rPr>
      </w:pPr>
    </w:p>
    <w:p w14:paraId="68853FCC" w14:textId="77777777" w:rsidR="00F33B7D" w:rsidRDefault="00F33B7D" w:rsidP="0088190F">
      <w:pPr>
        <w:shd w:val="clear" w:color="auto" w:fill="FFFFFF"/>
        <w:spacing w:after="225" w:line="276" w:lineRule="auto"/>
        <w:jc w:val="both"/>
        <w:rPr>
          <w:color w:val="333333"/>
        </w:rPr>
      </w:pPr>
    </w:p>
    <w:p w14:paraId="5CAE859F" w14:textId="0C3AC25E" w:rsidR="0088190F" w:rsidRPr="0088190F" w:rsidRDefault="0088190F" w:rsidP="0088190F">
      <w:pPr>
        <w:shd w:val="clear" w:color="auto" w:fill="FFFFFF"/>
        <w:spacing w:after="225" w:line="276" w:lineRule="auto"/>
        <w:jc w:val="both"/>
        <w:rPr>
          <w:color w:val="333333"/>
          <w:sz w:val="10"/>
          <w:szCs w:val="10"/>
        </w:rPr>
      </w:pPr>
    </w:p>
    <w:p w14:paraId="0FF81EC1" w14:textId="5C175668" w:rsidR="00506A09" w:rsidRDefault="00506A09" w:rsidP="0088190F">
      <w:pPr>
        <w:shd w:val="clear" w:color="auto" w:fill="FFFFFF"/>
        <w:spacing w:after="225" w:line="276" w:lineRule="auto"/>
        <w:jc w:val="center"/>
        <w:rPr>
          <w:b/>
          <w:bCs/>
          <w:color w:val="333333"/>
          <w:sz w:val="24"/>
          <w:szCs w:val="24"/>
        </w:rPr>
      </w:pPr>
      <w:r w:rsidRPr="00506A09">
        <w:rPr>
          <w:b/>
          <w:bCs/>
          <w:color w:val="333333"/>
          <w:sz w:val="24"/>
          <w:szCs w:val="24"/>
        </w:rPr>
        <w:t xml:space="preserve">Planta </w:t>
      </w:r>
      <w:r w:rsidR="0088190F">
        <w:rPr>
          <w:b/>
          <w:bCs/>
          <w:color w:val="333333"/>
          <w:sz w:val="24"/>
          <w:szCs w:val="24"/>
        </w:rPr>
        <w:t>das Sepulturas e Jazigos</w:t>
      </w:r>
    </w:p>
    <w:p w14:paraId="4269F12A" w14:textId="065ABCAF" w:rsidR="00506A09" w:rsidRDefault="003C5E14" w:rsidP="00506A09">
      <w:pPr>
        <w:shd w:val="clear" w:color="auto" w:fill="FFFFFF"/>
        <w:spacing w:after="225" w:line="276" w:lineRule="auto"/>
        <w:jc w:val="center"/>
        <w:rPr>
          <w:b/>
          <w:bCs/>
          <w:color w:val="333333"/>
          <w:sz w:val="24"/>
          <w:szCs w:val="24"/>
        </w:rPr>
      </w:pPr>
      <w:r>
        <w:rPr>
          <w:b/>
          <w:bCs/>
          <w:noProof/>
          <w:color w:val="333333"/>
          <w:sz w:val="24"/>
          <w:szCs w:val="24"/>
        </w:rPr>
        <w:drawing>
          <wp:anchor distT="0" distB="0" distL="114300" distR="114300" simplePos="0" relativeHeight="251663872" behindDoc="1" locked="0" layoutInCell="1" allowOverlap="1" wp14:anchorId="14740D84" wp14:editId="7781EE2F">
            <wp:simplePos x="0" y="0"/>
            <wp:positionH relativeFrom="column">
              <wp:posOffset>591185</wp:posOffset>
            </wp:positionH>
            <wp:positionV relativeFrom="page">
              <wp:posOffset>2072005</wp:posOffset>
            </wp:positionV>
            <wp:extent cx="4565015" cy="5147945"/>
            <wp:effectExtent l="285750" t="0" r="273685"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565015" cy="5147945"/>
                    </a:xfrm>
                    <a:prstGeom prst="rect">
                      <a:avLst/>
                    </a:prstGeom>
                  </pic:spPr>
                </pic:pic>
              </a:graphicData>
            </a:graphic>
            <wp14:sizeRelH relativeFrom="margin">
              <wp14:pctWidth>0</wp14:pctWidth>
            </wp14:sizeRelH>
            <wp14:sizeRelV relativeFrom="margin">
              <wp14:pctHeight>0</wp14:pctHeight>
            </wp14:sizeRelV>
          </wp:anchor>
        </w:drawing>
      </w:r>
    </w:p>
    <w:p w14:paraId="72174C57" w14:textId="6CB42391" w:rsidR="00506A09" w:rsidRDefault="00506A09" w:rsidP="00506A09">
      <w:pPr>
        <w:shd w:val="clear" w:color="auto" w:fill="FFFFFF"/>
        <w:spacing w:after="225" w:line="276" w:lineRule="auto"/>
        <w:jc w:val="center"/>
        <w:rPr>
          <w:b/>
          <w:bCs/>
          <w:color w:val="333333"/>
          <w:sz w:val="24"/>
          <w:szCs w:val="24"/>
        </w:rPr>
      </w:pPr>
    </w:p>
    <w:p w14:paraId="4A136254" w14:textId="50A3D1D0" w:rsidR="00506A09" w:rsidRDefault="00506A09" w:rsidP="00506A09">
      <w:pPr>
        <w:shd w:val="clear" w:color="auto" w:fill="FFFFFF"/>
        <w:spacing w:after="225" w:line="276" w:lineRule="auto"/>
        <w:jc w:val="center"/>
        <w:rPr>
          <w:b/>
          <w:bCs/>
          <w:color w:val="333333"/>
          <w:sz w:val="24"/>
          <w:szCs w:val="24"/>
        </w:rPr>
      </w:pPr>
    </w:p>
    <w:p w14:paraId="5105C82C" w14:textId="6ED109D0" w:rsidR="00506A09" w:rsidRDefault="00506A09" w:rsidP="00506A09">
      <w:pPr>
        <w:shd w:val="clear" w:color="auto" w:fill="FFFFFF"/>
        <w:spacing w:after="225" w:line="276" w:lineRule="auto"/>
        <w:jc w:val="center"/>
        <w:rPr>
          <w:b/>
          <w:bCs/>
          <w:color w:val="333333"/>
          <w:sz w:val="24"/>
          <w:szCs w:val="24"/>
        </w:rPr>
      </w:pPr>
    </w:p>
    <w:p w14:paraId="6EF7FC87" w14:textId="7A572E01" w:rsidR="00506A09" w:rsidRDefault="00506A09" w:rsidP="00506A09">
      <w:pPr>
        <w:shd w:val="clear" w:color="auto" w:fill="FFFFFF"/>
        <w:spacing w:after="225" w:line="276" w:lineRule="auto"/>
        <w:jc w:val="center"/>
        <w:rPr>
          <w:b/>
          <w:bCs/>
          <w:color w:val="333333"/>
          <w:sz w:val="24"/>
          <w:szCs w:val="24"/>
        </w:rPr>
      </w:pPr>
    </w:p>
    <w:p w14:paraId="1CD9E296" w14:textId="4D67A592" w:rsidR="00506A09" w:rsidRDefault="00506A09" w:rsidP="00506A09">
      <w:pPr>
        <w:shd w:val="clear" w:color="auto" w:fill="FFFFFF"/>
        <w:spacing w:after="225" w:line="276" w:lineRule="auto"/>
        <w:jc w:val="center"/>
        <w:rPr>
          <w:b/>
          <w:bCs/>
          <w:color w:val="333333"/>
          <w:sz w:val="24"/>
          <w:szCs w:val="24"/>
        </w:rPr>
      </w:pPr>
    </w:p>
    <w:p w14:paraId="53DE00DF" w14:textId="325623C6" w:rsidR="00506A09" w:rsidRDefault="00506A09" w:rsidP="00506A09">
      <w:pPr>
        <w:shd w:val="clear" w:color="auto" w:fill="FFFFFF"/>
        <w:spacing w:after="225" w:line="276" w:lineRule="auto"/>
        <w:jc w:val="center"/>
        <w:rPr>
          <w:b/>
          <w:bCs/>
          <w:color w:val="333333"/>
          <w:sz w:val="24"/>
          <w:szCs w:val="24"/>
        </w:rPr>
      </w:pPr>
    </w:p>
    <w:p w14:paraId="1B590EBA" w14:textId="53FA4415" w:rsidR="00506A09" w:rsidRDefault="00506A09" w:rsidP="00506A09">
      <w:pPr>
        <w:shd w:val="clear" w:color="auto" w:fill="FFFFFF"/>
        <w:spacing w:after="225" w:line="276" w:lineRule="auto"/>
        <w:jc w:val="center"/>
        <w:rPr>
          <w:b/>
          <w:bCs/>
          <w:color w:val="333333"/>
          <w:sz w:val="24"/>
          <w:szCs w:val="24"/>
        </w:rPr>
      </w:pPr>
    </w:p>
    <w:p w14:paraId="2C7D9964" w14:textId="69725416" w:rsidR="00506A09" w:rsidRDefault="00506A09" w:rsidP="00506A09">
      <w:pPr>
        <w:shd w:val="clear" w:color="auto" w:fill="FFFFFF"/>
        <w:spacing w:after="225" w:line="276" w:lineRule="auto"/>
        <w:jc w:val="center"/>
        <w:rPr>
          <w:b/>
          <w:bCs/>
          <w:color w:val="333333"/>
          <w:sz w:val="24"/>
          <w:szCs w:val="24"/>
        </w:rPr>
      </w:pPr>
    </w:p>
    <w:p w14:paraId="6210CA20" w14:textId="77777777" w:rsidR="00506A09" w:rsidRPr="00506A09" w:rsidRDefault="00506A09" w:rsidP="00506A09">
      <w:pPr>
        <w:shd w:val="clear" w:color="auto" w:fill="FFFFFF"/>
        <w:spacing w:after="225" w:line="276" w:lineRule="auto"/>
        <w:jc w:val="center"/>
        <w:rPr>
          <w:b/>
          <w:bCs/>
          <w:color w:val="333333"/>
          <w:sz w:val="24"/>
          <w:szCs w:val="24"/>
        </w:rPr>
      </w:pPr>
    </w:p>
    <w:p w14:paraId="644CEB9E" w14:textId="77777777" w:rsidR="00900ECD" w:rsidRDefault="00900ECD" w:rsidP="00DC31C9">
      <w:pPr>
        <w:shd w:val="clear" w:color="auto" w:fill="FFFFFF"/>
        <w:spacing w:after="225" w:line="390" w:lineRule="atLeast"/>
        <w:jc w:val="both"/>
        <w:rPr>
          <w:b/>
          <w:bCs/>
          <w:color w:val="333333"/>
        </w:rPr>
      </w:pPr>
    </w:p>
    <w:p w14:paraId="60A7A197" w14:textId="77777777" w:rsidR="003C5E14" w:rsidRDefault="003C5E14" w:rsidP="00436A92">
      <w:pPr>
        <w:pStyle w:val="Ttulo2"/>
        <w:jc w:val="left"/>
      </w:pPr>
    </w:p>
    <w:p w14:paraId="00D4CB81" w14:textId="77777777" w:rsidR="003C5E14" w:rsidRDefault="003C5E14" w:rsidP="00436A92">
      <w:pPr>
        <w:pStyle w:val="Ttulo2"/>
        <w:jc w:val="left"/>
      </w:pPr>
    </w:p>
    <w:p w14:paraId="69F6A7C6" w14:textId="77777777" w:rsidR="003C5E14" w:rsidRDefault="003C5E14" w:rsidP="00436A92">
      <w:pPr>
        <w:pStyle w:val="Ttulo2"/>
        <w:jc w:val="left"/>
      </w:pPr>
    </w:p>
    <w:p w14:paraId="2EF57FBD" w14:textId="77777777" w:rsidR="003C5E14" w:rsidRDefault="003C5E14" w:rsidP="00436A92">
      <w:pPr>
        <w:pStyle w:val="Ttulo2"/>
        <w:jc w:val="left"/>
      </w:pPr>
    </w:p>
    <w:p w14:paraId="72BC4335" w14:textId="77777777" w:rsidR="003C5E14" w:rsidRDefault="003C5E14" w:rsidP="00436A92">
      <w:pPr>
        <w:pStyle w:val="Ttulo2"/>
        <w:jc w:val="left"/>
      </w:pPr>
    </w:p>
    <w:p w14:paraId="19CDF009" w14:textId="77777777" w:rsidR="003C5E14" w:rsidRDefault="003C5E14" w:rsidP="00436A92">
      <w:pPr>
        <w:pStyle w:val="Ttulo2"/>
        <w:jc w:val="left"/>
      </w:pPr>
    </w:p>
    <w:p w14:paraId="630F8FFF" w14:textId="77777777" w:rsidR="003C5E14" w:rsidRDefault="003C5E14" w:rsidP="00436A92">
      <w:pPr>
        <w:pStyle w:val="Ttulo2"/>
        <w:jc w:val="left"/>
      </w:pPr>
    </w:p>
    <w:p w14:paraId="06A247D0" w14:textId="77777777" w:rsidR="003C5E14" w:rsidRDefault="003C5E14" w:rsidP="00436A92">
      <w:pPr>
        <w:pStyle w:val="Ttulo2"/>
        <w:jc w:val="left"/>
      </w:pPr>
    </w:p>
    <w:p w14:paraId="7C00DB60" w14:textId="77777777" w:rsidR="003C5E14" w:rsidRDefault="003C5E14" w:rsidP="00436A92">
      <w:pPr>
        <w:pStyle w:val="Ttulo2"/>
        <w:jc w:val="left"/>
      </w:pPr>
    </w:p>
    <w:p w14:paraId="708CE5BC" w14:textId="77777777" w:rsidR="003C5E14" w:rsidRDefault="003C5E14" w:rsidP="00436A92">
      <w:pPr>
        <w:pStyle w:val="Ttulo2"/>
        <w:jc w:val="left"/>
      </w:pPr>
    </w:p>
    <w:p w14:paraId="36EE69E3" w14:textId="28C389DF" w:rsidR="00DC31C9" w:rsidRDefault="00DC31C9" w:rsidP="00436A92">
      <w:pPr>
        <w:pStyle w:val="Ttulo2"/>
        <w:jc w:val="left"/>
      </w:pPr>
      <w:bookmarkStart w:id="38" w:name="_Toc214871496"/>
      <w:r w:rsidRPr="00DC31C9">
        <w:t>Artigo 2</w:t>
      </w:r>
      <w:r w:rsidR="00506A09">
        <w:t>3</w:t>
      </w:r>
      <w:r w:rsidRPr="00DC31C9">
        <w:t>.º</w:t>
      </w:r>
      <w:r w:rsidR="00B96F06" w:rsidRPr="00B96F06">
        <w:t xml:space="preserve"> - </w:t>
      </w:r>
      <w:r w:rsidRPr="00DC31C9">
        <w:t>Projeto</w:t>
      </w:r>
      <w:bookmarkEnd w:id="38"/>
    </w:p>
    <w:p w14:paraId="741364EF" w14:textId="77777777" w:rsidR="00436A92" w:rsidRPr="00436A92" w:rsidRDefault="00436A92" w:rsidP="00436A92"/>
    <w:p w14:paraId="7360F883" w14:textId="77777777" w:rsidR="00DC31C9" w:rsidRPr="00DC31C9" w:rsidRDefault="00DC31C9" w:rsidP="00B96F06">
      <w:pPr>
        <w:shd w:val="clear" w:color="auto" w:fill="FFFFFF"/>
        <w:spacing w:after="225" w:line="276" w:lineRule="auto"/>
        <w:jc w:val="both"/>
        <w:rPr>
          <w:color w:val="333333"/>
        </w:rPr>
      </w:pPr>
      <w:r w:rsidRPr="00DC31C9">
        <w:rPr>
          <w:color w:val="333333"/>
        </w:rPr>
        <w:t>1 - No projeto devem constar os seguintes elementos:</w:t>
      </w:r>
    </w:p>
    <w:p w14:paraId="6A2AABA1" w14:textId="77777777" w:rsidR="00DC31C9" w:rsidRPr="00DC31C9" w:rsidRDefault="00DC31C9" w:rsidP="00B96F06">
      <w:pPr>
        <w:shd w:val="clear" w:color="auto" w:fill="FFFFFF"/>
        <w:spacing w:after="225" w:line="276" w:lineRule="auto"/>
        <w:jc w:val="both"/>
        <w:rPr>
          <w:color w:val="333333"/>
        </w:rPr>
      </w:pPr>
      <w:r w:rsidRPr="00DC31C9">
        <w:rPr>
          <w:color w:val="333333"/>
        </w:rPr>
        <w:t>a) Desenhos devidamente cotados, à escala mínima de 1:20;</w:t>
      </w:r>
    </w:p>
    <w:p w14:paraId="02072B04" w14:textId="77777777" w:rsidR="00DC31C9" w:rsidRPr="00DC31C9" w:rsidRDefault="00DC31C9" w:rsidP="00B96F06">
      <w:pPr>
        <w:shd w:val="clear" w:color="auto" w:fill="FFFFFF"/>
        <w:spacing w:after="225" w:line="276" w:lineRule="auto"/>
        <w:jc w:val="both"/>
        <w:rPr>
          <w:color w:val="333333"/>
        </w:rPr>
      </w:pPr>
      <w:r w:rsidRPr="00DC31C9">
        <w:rPr>
          <w:color w:val="333333"/>
        </w:rPr>
        <w:t>b) Memória descritiva da obra, em que se especifiquem as características das fundações, natureza dos materiais a empregar, aparelhos, cor e demais elementos.</w:t>
      </w:r>
    </w:p>
    <w:p w14:paraId="590FED25" w14:textId="11ED8DEB" w:rsidR="00900ECD" w:rsidRPr="00DC31C9" w:rsidRDefault="00DC31C9" w:rsidP="00B96F06">
      <w:pPr>
        <w:shd w:val="clear" w:color="auto" w:fill="FFFFFF"/>
        <w:spacing w:after="225" w:line="276" w:lineRule="auto"/>
        <w:jc w:val="both"/>
        <w:rPr>
          <w:color w:val="333333"/>
        </w:rPr>
      </w:pPr>
      <w:r w:rsidRPr="00DC31C9">
        <w:rPr>
          <w:color w:val="333333"/>
        </w:rPr>
        <w:t>2 - Na elaboração e apreciação dos projetos deverá atender-se à sobriedade própria das construções funerárias, exigida pelo fim a que se destinam.</w:t>
      </w:r>
    </w:p>
    <w:p w14:paraId="4FE9DBBD" w14:textId="77777777" w:rsidR="003C5E14" w:rsidRDefault="003C5E14" w:rsidP="00436A92">
      <w:pPr>
        <w:pStyle w:val="Ttulo2"/>
        <w:jc w:val="left"/>
      </w:pPr>
    </w:p>
    <w:p w14:paraId="46B06119" w14:textId="599FBB20" w:rsidR="00DC31C9" w:rsidRDefault="00DC31C9" w:rsidP="00436A92">
      <w:pPr>
        <w:pStyle w:val="Ttulo2"/>
        <w:jc w:val="left"/>
      </w:pPr>
      <w:bookmarkStart w:id="39" w:name="_Toc214871497"/>
      <w:r w:rsidRPr="00DC31C9">
        <w:t>Artigo 2</w:t>
      </w:r>
      <w:r w:rsidR="000E57B8">
        <w:t>4</w:t>
      </w:r>
      <w:r w:rsidRPr="00DC31C9">
        <w:t>.º</w:t>
      </w:r>
      <w:r w:rsidR="00B96F06" w:rsidRPr="00B96F06">
        <w:t xml:space="preserve"> - </w:t>
      </w:r>
      <w:r w:rsidRPr="00DC31C9">
        <w:t>Sepulturas</w:t>
      </w:r>
      <w:bookmarkEnd w:id="39"/>
    </w:p>
    <w:p w14:paraId="3848344C" w14:textId="77777777" w:rsidR="00436A92" w:rsidRPr="00436A92" w:rsidRDefault="00436A92" w:rsidP="00436A92"/>
    <w:p w14:paraId="7789CBA7" w14:textId="77777777" w:rsidR="00DC31C9" w:rsidRPr="00DC31C9" w:rsidRDefault="00DC31C9" w:rsidP="00DC31C9">
      <w:pPr>
        <w:shd w:val="clear" w:color="auto" w:fill="FFFFFF"/>
        <w:spacing w:after="225" w:line="390" w:lineRule="atLeast"/>
        <w:jc w:val="both"/>
        <w:rPr>
          <w:color w:val="333333"/>
        </w:rPr>
      </w:pPr>
      <w:r w:rsidRPr="00DC31C9">
        <w:rPr>
          <w:color w:val="333333"/>
        </w:rPr>
        <w:t>1 - As sepulturas terão, em planta, a forma retangular, obedecendo às seguintes dimensões mínimas:</w:t>
      </w:r>
    </w:p>
    <w:p w14:paraId="2762143A" w14:textId="77777777" w:rsidR="00DC31C9" w:rsidRPr="00DC31C9" w:rsidRDefault="00DC31C9" w:rsidP="00B96F06">
      <w:pPr>
        <w:shd w:val="clear" w:color="auto" w:fill="FFFFFF"/>
        <w:spacing w:after="225" w:line="276" w:lineRule="auto"/>
        <w:jc w:val="both"/>
        <w:rPr>
          <w:color w:val="333333"/>
        </w:rPr>
      </w:pPr>
      <w:r w:rsidRPr="00DC31C9">
        <w:rPr>
          <w:color w:val="333333"/>
        </w:rPr>
        <w:t>(1) Comprimento - 2 m</w:t>
      </w:r>
    </w:p>
    <w:p w14:paraId="78AEBD5F" w14:textId="00F2F67E" w:rsidR="00DC31C9" w:rsidRPr="00DC31C9" w:rsidRDefault="00DC31C9" w:rsidP="00B96F06">
      <w:pPr>
        <w:shd w:val="clear" w:color="auto" w:fill="FFFFFF"/>
        <w:spacing w:after="225" w:line="276" w:lineRule="auto"/>
        <w:jc w:val="both"/>
        <w:rPr>
          <w:color w:val="333333"/>
        </w:rPr>
      </w:pPr>
      <w:r w:rsidRPr="00DC31C9">
        <w:rPr>
          <w:color w:val="333333"/>
        </w:rPr>
        <w:t xml:space="preserve">(2) Largura - </w:t>
      </w:r>
      <w:r w:rsidR="00B96F06">
        <w:rPr>
          <w:color w:val="333333"/>
        </w:rPr>
        <w:t>1</w:t>
      </w:r>
      <w:r w:rsidRPr="00DC31C9">
        <w:rPr>
          <w:color w:val="333333"/>
        </w:rPr>
        <w:t xml:space="preserve"> m</w:t>
      </w:r>
    </w:p>
    <w:p w14:paraId="62A3F094" w14:textId="466BA683" w:rsidR="00DC31C9" w:rsidRDefault="00DC31C9" w:rsidP="004A751A">
      <w:pPr>
        <w:shd w:val="clear" w:color="auto" w:fill="FFFFFF"/>
        <w:jc w:val="both"/>
        <w:rPr>
          <w:color w:val="333333"/>
        </w:rPr>
      </w:pPr>
      <w:r w:rsidRPr="00DC31C9">
        <w:rPr>
          <w:color w:val="333333"/>
        </w:rPr>
        <w:t xml:space="preserve">(3) Profundidade </w:t>
      </w:r>
      <w:r w:rsidR="004700FA">
        <w:rPr>
          <w:color w:val="333333"/>
        </w:rPr>
        <w:t>–</w:t>
      </w:r>
      <w:r w:rsidRPr="00DC31C9">
        <w:rPr>
          <w:color w:val="333333"/>
        </w:rPr>
        <w:t xml:space="preserve"> </w:t>
      </w:r>
      <w:r w:rsidR="004A751A">
        <w:rPr>
          <w:color w:val="333333"/>
        </w:rPr>
        <w:t>3</w:t>
      </w:r>
      <w:r w:rsidR="004700FA">
        <w:rPr>
          <w:color w:val="333333"/>
        </w:rPr>
        <w:t xml:space="preserve">ª fundura </w:t>
      </w:r>
      <w:r w:rsidRPr="00DC31C9">
        <w:rPr>
          <w:color w:val="333333"/>
        </w:rPr>
        <w:t>2</w:t>
      </w:r>
      <w:r w:rsidR="004A751A">
        <w:rPr>
          <w:color w:val="333333"/>
        </w:rPr>
        <w:t>,50</w:t>
      </w:r>
      <w:r w:rsidRPr="00DC31C9">
        <w:rPr>
          <w:color w:val="333333"/>
        </w:rPr>
        <w:t xml:space="preserve"> m</w:t>
      </w:r>
    </w:p>
    <w:p w14:paraId="2ADFD618" w14:textId="60F12E7E" w:rsidR="004A751A" w:rsidRDefault="004A751A" w:rsidP="004A751A">
      <w:pPr>
        <w:shd w:val="clear" w:color="auto" w:fill="FFFFFF"/>
        <w:jc w:val="both"/>
        <w:rPr>
          <w:color w:val="333333"/>
        </w:rPr>
      </w:pPr>
      <w:r>
        <w:rPr>
          <w:color w:val="333333"/>
        </w:rPr>
        <w:tab/>
      </w:r>
      <w:r>
        <w:rPr>
          <w:color w:val="333333"/>
        </w:rPr>
        <w:tab/>
        <w:t xml:space="preserve">   2ª fundura 1.</w:t>
      </w:r>
      <w:r w:rsidR="000828E0">
        <w:rPr>
          <w:color w:val="333333"/>
        </w:rPr>
        <w:t>5</w:t>
      </w:r>
      <w:r>
        <w:rPr>
          <w:color w:val="333333"/>
        </w:rPr>
        <w:t>0 m</w:t>
      </w:r>
    </w:p>
    <w:p w14:paraId="4E7635F9" w14:textId="29FCC2FE" w:rsidR="004A751A" w:rsidRDefault="004A751A" w:rsidP="004A751A">
      <w:pPr>
        <w:shd w:val="clear" w:color="auto" w:fill="FFFFFF"/>
        <w:jc w:val="both"/>
        <w:rPr>
          <w:color w:val="333333"/>
        </w:rPr>
      </w:pPr>
      <w:r>
        <w:rPr>
          <w:color w:val="333333"/>
        </w:rPr>
        <w:tab/>
      </w:r>
      <w:r>
        <w:rPr>
          <w:color w:val="333333"/>
        </w:rPr>
        <w:tab/>
        <w:t xml:space="preserve">   1ª fundura 1.</w:t>
      </w:r>
      <w:r w:rsidR="000828E0">
        <w:rPr>
          <w:color w:val="333333"/>
        </w:rPr>
        <w:t>0</w:t>
      </w:r>
      <w:r>
        <w:rPr>
          <w:color w:val="333333"/>
        </w:rPr>
        <w:t>0 m</w:t>
      </w:r>
    </w:p>
    <w:p w14:paraId="1328C90C" w14:textId="77777777" w:rsidR="004A751A" w:rsidRPr="00DC31C9" w:rsidRDefault="004A751A" w:rsidP="004A751A">
      <w:pPr>
        <w:shd w:val="clear" w:color="auto" w:fill="FFFFFF"/>
        <w:jc w:val="both"/>
        <w:rPr>
          <w:color w:val="333333"/>
        </w:rPr>
      </w:pPr>
    </w:p>
    <w:p w14:paraId="2717E8DC" w14:textId="0538F67C" w:rsidR="00DC31C9" w:rsidRPr="00DC31C9" w:rsidRDefault="00DC31C9" w:rsidP="00B96F06">
      <w:pPr>
        <w:shd w:val="clear" w:color="auto" w:fill="FFFFFF"/>
        <w:spacing w:after="225" w:line="276" w:lineRule="auto"/>
        <w:jc w:val="both"/>
        <w:rPr>
          <w:color w:val="333333"/>
        </w:rPr>
      </w:pPr>
      <w:r w:rsidRPr="00DC31C9">
        <w:rPr>
          <w:color w:val="333333"/>
        </w:rPr>
        <w:t xml:space="preserve">2 - Procurar-se-á o melhor aproveitamento do terreno, não </w:t>
      </w:r>
      <w:r w:rsidR="00AD4C20" w:rsidRPr="00DC31C9">
        <w:rPr>
          <w:color w:val="333333"/>
        </w:rPr>
        <w:t>podendo,</w:t>
      </w:r>
      <w:r w:rsidR="00B96F06">
        <w:rPr>
          <w:color w:val="333333"/>
        </w:rPr>
        <w:t xml:space="preserve"> </w:t>
      </w:r>
      <w:r w:rsidRPr="00DC31C9">
        <w:rPr>
          <w:color w:val="333333"/>
        </w:rPr>
        <w:t xml:space="preserve">porém, </w:t>
      </w:r>
      <w:r w:rsidR="00B96F06">
        <w:rPr>
          <w:color w:val="333333"/>
        </w:rPr>
        <w:t xml:space="preserve">para as novas construções </w:t>
      </w:r>
      <w:r w:rsidRPr="00DC31C9">
        <w:rPr>
          <w:color w:val="333333"/>
        </w:rPr>
        <w:t xml:space="preserve">os intervalos entre as sepulturas, e entre estas e os lados dos talhões, ser inferiores a </w:t>
      </w:r>
      <w:r w:rsidR="003C5E14">
        <w:rPr>
          <w:color w:val="333333"/>
        </w:rPr>
        <w:t>40 cm</w:t>
      </w:r>
      <w:r w:rsidRPr="00DC31C9">
        <w:rPr>
          <w:color w:val="333333"/>
        </w:rPr>
        <w:t>, e mantendo-se para cada sepultura acesso com o mínimo de</w:t>
      </w:r>
      <w:r w:rsidR="003C5E14">
        <w:rPr>
          <w:color w:val="333333"/>
        </w:rPr>
        <w:t xml:space="preserve"> 40 cm</w:t>
      </w:r>
      <w:r w:rsidRPr="00DC31C9">
        <w:rPr>
          <w:color w:val="333333"/>
        </w:rPr>
        <w:t xml:space="preserve"> de largura.</w:t>
      </w:r>
    </w:p>
    <w:p w14:paraId="33A67045" w14:textId="450B1E3A" w:rsidR="00DC31C9" w:rsidRDefault="00DC31C9" w:rsidP="00436A92">
      <w:pPr>
        <w:pStyle w:val="Ttulo2"/>
        <w:jc w:val="left"/>
      </w:pPr>
      <w:bookmarkStart w:id="40" w:name="_Toc214871498"/>
      <w:r w:rsidRPr="00DC31C9">
        <w:t>Artigo 2</w:t>
      </w:r>
      <w:r w:rsidR="000E57B8">
        <w:t>5</w:t>
      </w:r>
      <w:r w:rsidRPr="00DC31C9">
        <w:t>.º</w:t>
      </w:r>
      <w:r w:rsidR="00B96F06" w:rsidRPr="00B96F06">
        <w:t xml:space="preserve"> - </w:t>
      </w:r>
      <w:r w:rsidRPr="00DC31C9">
        <w:t>Revestimento de Sepulturas</w:t>
      </w:r>
      <w:bookmarkEnd w:id="40"/>
    </w:p>
    <w:p w14:paraId="56937002" w14:textId="77777777" w:rsidR="00436A92" w:rsidRPr="00436A92" w:rsidRDefault="00436A92" w:rsidP="00436A92"/>
    <w:p w14:paraId="132DCD34" w14:textId="31DC0F41" w:rsidR="00DC31C9" w:rsidRPr="00DC31C9" w:rsidRDefault="00DC31C9" w:rsidP="00941033">
      <w:pPr>
        <w:shd w:val="clear" w:color="auto" w:fill="FFFFFF"/>
        <w:spacing w:after="225" w:line="276" w:lineRule="auto"/>
        <w:jc w:val="both"/>
        <w:rPr>
          <w:color w:val="333333"/>
        </w:rPr>
      </w:pPr>
      <w:r w:rsidRPr="00DC31C9">
        <w:rPr>
          <w:color w:val="333333"/>
        </w:rPr>
        <w:t xml:space="preserve">1 - As sepulturas perpétuas poderão ser revestidas em pedra, </w:t>
      </w:r>
      <w:r w:rsidR="003C5E14">
        <w:rPr>
          <w:color w:val="333333"/>
        </w:rPr>
        <w:t>ou colocadas</w:t>
      </w:r>
      <w:r w:rsidRPr="00DC31C9">
        <w:rPr>
          <w:color w:val="333333"/>
        </w:rPr>
        <w:t xml:space="preserve"> cercaduras com uma altura máxima 0,30 m obedecendo ao comprimento de </w:t>
      </w:r>
      <w:r w:rsidR="00B96F06">
        <w:rPr>
          <w:color w:val="333333"/>
        </w:rPr>
        <w:t>2</w:t>
      </w:r>
      <w:r w:rsidRPr="00DC31C9">
        <w:rPr>
          <w:color w:val="333333"/>
        </w:rPr>
        <w:t xml:space="preserve"> m e largura de </w:t>
      </w:r>
      <w:r w:rsidR="00B96F06">
        <w:rPr>
          <w:color w:val="333333"/>
        </w:rPr>
        <w:t>1</w:t>
      </w:r>
      <w:r w:rsidRPr="00DC31C9">
        <w:rPr>
          <w:color w:val="333333"/>
        </w:rPr>
        <w:t xml:space="preserve"> m.</w:t>
      </w:r>
    </w:p>
    <w:p w14:paraId="5F25F7F7" w14:textId="77777777" w:rsidR="00DC31C9" w:rsidRPr="00DC31C9" w:rsidRDefault="00DC31C9" w:rsidP="00941033">
      <w:pPr>
        <w:shd w:val="clear" w:color="auto" w:fill="FFFFFF"/>
        <w:spacing w:after="225" w:line="276" w:lineRule="auto"/>
        <w:jc w:val="both"/>
        <w:rPr>
          <w:color w:val="333333"/>
        </w:rPr>
      </w:pPr>
      <w:r w:rsidRPr="00DC31C9">
        <w:rPr>
          <w:color w:val="333333"/>
        </w:rPr>
        <w:t>2 - Não é autorizada a colocação de pedra sem haver, previamente, concessão perpétua da sepultura, devendo obedecer a um período não inferior a doze meses após a inumação.</w:t>
      </w:r>
    </w:p>
    <w:p w14:paraId="0A63E94B" w14:textId="77777777" w:rsidR="00695A67" w:rsidRDefault="00DC31C9" w:rsidP="00695A67">
      <w:pPr>
        <w:shd w:val="clear" w:color="auto" w:fill="FFFFFF"/>
        <w:spacing w:after="225" w:line="276" w:lineRule="auto"/>
        <w:jc w:val="both"/>
        <w:rPr>
          <w:color w:val="333333"/>
        </w:rPr>
      </w:pPr>
      <w:r w:rsidRPr="00DC31C9">
        <w:rPr>
          <w:color w:val="333333"/>
        </w:rPr>
        <w:t>3 - A colocação de revestimentos em pedra carece de autorização prévia da Junta de Freguesia, através da marcação de data e hora, bem como o pagamento da referida taxa.</w:t>
      </w:r>
    </w:p>
    <w:p w14:paraId="25FE6DE9" w14:textId="2A25E236" w:rsidR="00695A67" w:rsidRPr="00695A67" w:rsidRDefault="00DC31C9" w:rsidP="00695A67">
      <w:pPr>
        <w:shd w:val="clear" w:color="auto" w:fill="FFFFFF"/>
        <w:spacing w:after="225" w:line="276" w:lineRule="auto"/>
        <w:jc w:val="both"/>
        <w:rPr>
          <w:color w:val="333333"/>
        </w:rPr>
      </w:pPr>
      <w:r w:rsidRPr="00DC31C9">
        <w:rPr>
          <w:color w:val="333333"/>
        </w:rPr>
        <w:t>4 - É proibida a colocação de arbustos, ou qualquer outro ornamento ou revestimento, fora do espaço da sepultura.</w:t>
      </w:r>
    </w:p>
    <w:p w14:paraId="25760CA5" w14:textId="77777777" w:rsidR="0088190F" w:rsidRDefault="0088190F" w:rsidP="00436A92">
      <w:pPr>
        <w:pStyle w:val="Ttulo2"/>
        <w:jc w:val="left"/>
      </w:pPr>
    </w:p>
    <w:p w14:paraId="34A0CF65" w14:textId="12E63B1A" w:rsidR="00DC31C9" w:rsidRDefault="00DC31C9" w:rsidP="00436A92">
      <w:pPr>
        <w:pStyle w:val="Ttulo2"/>
        <w:jc w:val="left"/>
      </w:pPr>
      <w:bookmarkStart w:id="41" w:name="_Toc214871499"/>
      <w:r w:rsidRPr="00DC31C9">
        <w:t>Artigo 2</w:t>
      </w:r>
      <w:r w:rsidR="000E57B8">
        <w:t>6</w:t>
      </w:r>
      <w:r w:rsidRPr="00DC31C9">
        <w:t>.º</w:t>
      </w:r>
      <w:r w:rsidR="00941033" w:rsidRPr="00941033">
        <w:t xml:space="preserve"> - </w:t>
      </w:r>
      <w:r w:rsidRPr="00DC31C9">
        <w:t>Jazigos</w:t>
      </w:r>
      <w:bookmarkEnd w:id="41"/>
    </w:p>
    <w:p w14:paraId="497E4221" w14:textId="77777777" w:rsidR="00436A92" w:rsidRPr="00436A92" w:rsidRDefault="00436A92" w:rsidP="00436A92"/>
    <w:p w14:paraId="3F7B12AD" w14:textId="3CCFD242" w:rsidR="0088190F" w:rsidRPr="00DC31C9" w:rsidRDefault="00DC31C9" w:rsidP="00941033">
      <w:pPr>
        <w:shd w:val="clear" w:color="auto" w:fill="FFFFFF"/>
        <w:spacing w:after="225" w:line="276" w:lineRule="auto"/>
        <w:jc w:val="both"/>
        <w:rPr>
          <w:color w:val="333333"/>
        </w:rPr>
      </w:pPr>
      <w:r w:rsidRPr="00DC31C9">
        <w:rPr>
          <w:color w:val="333333"/>
        </w:rPr>
        <w:t>1 - Os jazigos serão compartimentados em células com as seguintes dimensões mínimas:</w:t>
      </w:r>
    </w:p>
    <w:p w14:paraId="140091AA" w14:textId="09017F25" w:rsidR="00DC31C9" w:rsidRPr="00DC31C9" w:rsidRDefault="00DC31C9" w:rsidP="00941033">
      <w:pPr>
        <w:shd w:val="clear" w:color="auto" w:fill="FFFFFF"/>
        <w:spacing w:after="225" w:line="276" w:lineRule="auto"/>
        <w:jc w:val="both"/>
        <w:rPr>
          <w:color w:val="333333"/>
        </w:rPr>
      </w:pPr>
      <w:r w:rsidRPr="00DC31C9">
        <w:rPr>
          <w:color w:val="333333"/>
        </w:rPr>
        <w:t xml:space="preserve">a) Comprimento </w:t>
      </w:r>
      <w:r w:rsidR="003C5E14">
        <w:rPr>
          <w:color w:val="333333"/>
        </w:rPr>
        <w:t>–</w:t>
      </w:r>
      <w:r w:rsidRPr="00DC31C9">
        <w:rPr>
          <w:color w:val="333333"/>
        </w:rPr>
        <w:t xml:space="preserve"> </w:t>
      </w:r>
      <w:r w:rsidR="003C5E14">
        <w:rPr>
          <w:color w:val="333333"/>
        </w:rPr>
        <w:t>1,8</w:t>
      </w:r>
      <w:r w:rsidRPr="00DC31C9">
        <w:rPr>
          <w:color w:val="333333"/>
        </w:rPr>
        <w:t xml:space="preserve"> m</w:t>
      </w:r>
    </w:p>
    <w:p w14:paraId="74E0E180" w14:textId="1E293F9B" w:rsidR="00DC31C9" w:rsidRPr="00DC31C9" w:rsidRDefault="00DC31C9" w:rsidP="00941033">
      <w:pPr>
        <w:shd w:val="clear" w:color="auto" w:fill="FFFFFF"/>
        <w:spacing w:after="225" w:line="276" w:lineRule="auto"/>
        <w:jc w:val="both"/>
        <w:rPr>
          <w:color w:val="333333"/>
        </w:rPr>
      </w:pPr>
      <w:r w:rsidRPr="00DC31C9">
        <w:rPr>
          <w:color w:val="333333"/>
        </w:rPr>
        <w:t xml:space="preserve">b) Largura </w:t>
      </w:r>
      <w:r w:rsidR="003C5E14">
        <w:rPr>
          <w:color w:val="333333"/>
        </w:rPr>
        <w:t>–</w:t>
      </w:r>
      <w:r w:rsidRPr="00DC31C9">
        <w:rPr>
          <w:color w:val="333333"/>
        </w:rPr>
        <w:t xml:space="preserve"> </w:t>
      </w:r>
      <w:r w:rsidR="003C5E14">
        <w:rPr>
          <w:color w:val="333333"/>
        </w:rPr>
        <w:t>0,50m</w:t>
      </w:r>
    </w:p>
    <w:p w14:paraId="7237D4EC" w14:textId="59E05E17" w:rsidR="00DC31C9" w:rsidRPr="00DC31C9" w:rsidRDefault="00DC31C9" w:rsidP="00941033">
      <w:pPr>
        <w:shd w:val="clear" w:color="auto" w:fill="FFFFFF"/>
        <w:spacing w:after="225" w:line="276" w:lineRule="auto"/>
        <w:jc w:val="both"/>
        <w:rPr>
          <w:color w:val="333333"/>
        </w:rPr>
      </w:pPr>
      <w:r w:rsidRPr="00DC31C9">
        <w:rPr>
          <w:color w:val="333333"/>
        </w:rPr>
        <w:t>c) Altura - 0,</w:t>
      </w:r>
      <w:r w:rsidR="003C5E14">
        <w:rPr>
          <w:color w:val="333333"/>
        </w:rPr>
        <w:t>50</w:t>
      </w:r>
      <w:r w:rsidRPr="00DC31C9">
        <w:rPr>
          <w:color w:val="333333"/>
        </w:rPr>
        <w:t xml:space="preserve"> m</w:t>
      </w:r>
    </w:p>
    <w:p w14:paraId="62F05173" w14:textId="6DB21721" w:rsidR="00DC31C9" w:rsidRPr="00DC31C9" w:rsidRDefault="00DC31C9" w:rsidP="00941033">
      <w:pPr>
        <w:shd w:val="clear" w:color="auto" w:fill="FFFFFF"/>
        <w:spacing w:after="225" w:line="276" w:lineRule="auto"/>
        <w:jc w:val="both"/>
        <w:rPr>
          <w:color w:val="333333"/>
        </w:rPr>
      </w:pPr>
      <w:r w:rsidRPr="00DC31C9">
        <w:rPr>
          <w:color w:val="333333"/>
        </w:rPr>
        <w:t>2 - Nos jazigos não haverá mais de cinco células sobrepostas, acima do nível do terreno</w:t>
      </w:r>
      <w:r w:rsidR="00941033">
        <w:rPr>
          <w:color w:val="333333"/>
        </w:rPr>
        <w:t xml:space="preserve"> e quatro células abaixo do nível do terreno</w:t>
      </w:r>
      <w:r w:rsidRPr="00DC31C9">
        <w:rPr>
          <w:color w:val="333333"/>
        </w:rPr>
        <w:t>.</w:t>
      </w:r>
    </w:p>
    <w:p w14:paraId="3CDDC85B" w14:textId="5ED59220" w:rsidR="00941033" w:rsidRPr="00DC31C9" w:rsidRDefault="00DC31C9" w:rsidP="00941033">
      <w:pPr>
        <w:shd w:val="clear" w:color="auto" w:fill="FFFFFF"/>
        <w:spacing w:after="225" w:line="276" w:lineRule="auto"/>
        <w:jc w:val="both"/>
        <w:rPr>
          <w:color w:val="333333"/>
        </w:rPr>
      </w:pPr>
      <w:r w:rsidRPr="00DC31C9">
        <w:rPr>
          <w:color w:val="333333"/>
        </w:rPr>
        <w:t xml:space="preserve">3 - Os jazigos de capela </w:t>
      </w:r>
      <w:r w:rsidR="00941033">
        <w:rPr>
          <w:color w:val="333333"/>
        </w:rPr>
        <w:t>terão de obedecer às</w:t>
      </w:r>
      <w:r w:rsidRPr="00DC31C9">
        <w:rPr>
          <w:color w:val="333333"/>
        </w:rPr>
        <w:t xml:space="preserve"> dimensões </w:t>
      </w:r>
      <w:r w:rsidR="00941033">
        <w:rPr>
          <w:color w:val="333333"/>
        </w:rPr>
        <w:t>mínimas de</w:t>
      </w:r>
      <w:r w:rsidRPr="00DC31C9">
        <w:rPr>
          <w:color w:val="333333"/>
        </w:rPr>
        <w:t xml:space="preserve"> </w:t>
      </w:r>
      <w:r w:rsidR="00941033">
        <w:rPr>
          <w:color w:val="333333"/>
        </w:rPr>
        <w:t>2.80</w:t>
      </w:r>
      <w:r w:rsidRPr="00DC31C9">
        <w:rPr>
          <w:color w:val="333333"/>
        </w:rPr>
        <w:t xml:space="preserve"> m de frente e </w:t>
      </w:r>
      <w:r w:rsidR="00941033">
        <w:rPr>
          <w:color w:val="333333"/>
        </w:rPr>
        <w:t>2.80</w:t>
      </w:r>
      <w:r w:rsidRPr="00DC31C9">
        <w:rPr>
          <w:color w:val="333333"/>
        </w:rPr>
        <w:t xml:space="preserve"> m de fundo.</w:t>
      </w:r>
    </w:p>
    <w:p w14:paraId="22E42292" w14:textId="0BBBB5CC" w:rsidR="00DC31C9" w:rsidRDefault="00DC31C9" w:rsidP="00436A92">
      <w:pPr>
        <w:pStyle w:val="Ttulo2"/>
        <w:jc w:val="left"/>
      </w:pPr>
      <w:bookmarkStart w:id="42" w:name="_Toc214871500"/>
      <w:r w:rsidRPr="00DC31C9">
        <w:t>Artigo 2</w:t>
      </w:r>
      <w:r w:rsidR="000E57B8">
        <w:t>7</w:t>
      </w:r>
      <w:r w:rsidRPr="00DC31C9">
        <w:t>.º</w:t>
      </w:r>
      <w:r w:rsidR="004A1284" w:rsidRPr="004A1284">
        <w:t xml:space="preserve"> - </w:t>
      </w:r>
      <w:r w:rsidRPr="00DC31C9">
        <w:t>Caixões deteriorados</w:t>
      </w:r>
      <w:bookmarkEnd w:id="42"/>
    </w:p>
    <w:p w14:paraId="3B3A035D" w14:textId="77777777" w:rsidR="00436A92" w:rsidRPr="00436A92" w:rsidRDefault="00436A92" w:rsidP="00436A92"/>
    <w:p w14:paraId="250F0EBC" w14:textId="77777777" w:rsidR="00DC31C9" w:rsidRDefault="00DC31C9" w:rsidP="004A1284">
      <w:pPr>
        <w:shd w:val="clear" w:color="auto" w:fill="FFFFFF"/>
        <w:spacing w:after="225" w:line="276" w:lineRule="auto"/>
        <w:jc w:val="both"/>
        <w:rPr>
          <w:color w:val="333333"/>
        </w:rPr>
      </w:pPr>
      <w:r w:rsidRPr="00DC31C9">
        <w:rPr>
          <w:color w:val="333333"/>
        </w:rPr>
        <w:t>1 - Quando um caixão, depositado em jazigo, apresente rutura ou qualquer outra deterioração, serão os interessados avisados, a fim de o mandarem reparar, marcando-se prazo julgado conveniente.</w:t>
      </w:r>
    </w:p>
    <w:p w14:paraId="3322A1FC" w14:textId="77777777" w:rsidR="003C5E14" w:rsidRDefault="003C5E14" w:rsidP="004A1284">
      <w:pPr>
        <w:shd w:val="clear" w:color="auto" w:fill="FFFFFF"/>
        <w:spacing w:after="225" w:line="276" w:lineRule="auto"/>
        <w:jc w:val="both"/>
        <w:rPr>
          <w:color w:val="333333"/>
        </w:rPr>
      </w:pPr>
    </w:p>
    <w:p w14:paraId="5472C9CD" w14:textId="77777777" w:rsidR="003C5E14" w:rsidRPr="003C5E14" w:rsidRDefault="003C5E14" w:rsidP="004A1284">
      <w:pPr>
        <w:shd w:val="clear" w:color="auto" w:fill="FFFFFF"/>
        <w:spacing w:after="225" w:line="276" w:lineRule="auto"/>
        <w:jc w:val="both"/>
        <w:rPr>
          <w:color w:val="333333"/>
          <w:sz w:val="10"/>
          <w:szCs w:val="10"/>
        </w:rPr>
      </w:pPr>
    </w:p>
    <w:p w14:paraId="4DB51804" w14:textId="77777777" w:rsidR="00DC31C9" w:rsidRPr="00DC31C9" w:rsidRDefault="00DC31C9" w:rsidP="004A1284">
      <w:pPr>
        <w:shd w:val="clear" w:color="auto" w:fill="FFFFFF"/>
        <w:spacing w:after="225" w:line="276" w:lineRule="auto"/>
        <w:jc w:val="both"/>
        <w:rPr>
          <w:color w:val="333333"/>
        </w:rPr>
      </w:pPr>
      <w:r w:rsidRPr="00DC31C9">
        <w:rPr>
          <w:color w:val="333333"/>
        </w:rPr>
        <w:t>2 - Em caso de urgência, ou quando não se efetue a reparação prevista no número anterior, a Junta ordená-la-á, correndo as despesas por conta dos interessados.</w:t>
      </w:r>
    </w:p>
    <w:p w14:paraId="37672380" w14:textId="77777777" w:rsidR="00DC31C9" w:rsidRPr="00DC31C9" w:rsidRDefault="00DC31C9" w:rsidP="004A1284">
      <w:pPr>
        <w:shd w:val="clear" w:color="auto" w:fill="FFFFFF"/>
        <w:spacing w:after="225" w:line="276" w:lineRule="auto"/>
        <w:jc w:val="both"/>
        <w:rPr>
          <w:color w:val="333333"/>
        </w:rPr>
      </w:pPr>
      <w:r w:rsidRPr="00DC31C9">
        <w:rPr>
          <w:color w:val="333333"/>
        </w:rPr>
        <w:t>3 - Quando não possa reparar-se convenientemente o caixão deteriorado, encerrar-se-á noutro caixão de zinco ou será removido para sepultura, à escolha dos interessados ou por decisão do Presidente da Junta de Freguesia, tendo esta lugar em casos de manifesta urgência ou sempre que aqueles não se pronunciem dentro do prazo que lhes for fixado para optarem por uma das referidas soluções.</w:t>
      </w:r>
    </w:p>
    <w:p w14:paraId="7825E521" w14:textId="3B9FDFBA" w:rsidR="00DC31C9" w:rsidRPr="004A751A" w:rsidRDefault="00DC31C9" w:rsidP="00436A92">
      <w:pPr>
        <w:pStyle w:val="Ttulo2"/>
        <w:jc w:val="left"/>
      </w:pPr>
      <w:bookmarkStart w:id="43" w:name="_Toc214871501"/>
      <w:r w:rsidRPr="004A751A">
        <w:t xml:space="preserve">Artigo </w:t>
      </w:r>
      <w:r w:rsidR="004A1284" w:rsidRPr="004A751A">
        <w:t>2</w:t>
      </w:r>
      <w:r w:rsidR="000E57B8" w:rsidRPr="004A751A">
        <w:t>8</w:t>
      </w:r>
      <w:r w:rsidRPr="004A751A">
        <w:t>.º</w:t>
      </w:r>
      <w:r w:rsidR="004A1284" w:rsidRPr="004A751A">
        <w:t xml:space="preserve"> - </w:t>
      </w:r>
      <w:r w:rsidRPr="004A751A">
        <w:t>Ossários</w:t>
      </w:r>
      <w:bookmarkEnd w:id="43"/>
    </w:p>
    <w:p w14:paraId="7F56AD58" w14:textId="77777777" w:rsidR="00436A92" w:rsidRPr="004A751A" w:rsidRDefault="00436A92" w:rsidP="00436A92"/>
    <w:p w14:paraId="60D416FA" w14:textId="77777777" w:rsidR="00DC31C9" w:rsidRPr="004A751A" w:rsidRDefault="00DC31C9" w:rsidP="004A1284">
      <w:pPr>
        <w:shd w:val="clear" w:color="auto" w:fill="FFFFFF"/>
        <w:spacing w:after="225" w:line="276" w:lineRule="auto"/>
        <w:jc w:val="both"/>
        <w:rPr>
          <w:color w:val="333333"/>
        </w:rPr>
      </w:pPr>
      <w:r w:rsidRPr="004A751A">
        <w:rPr>
          <w:color w:val="333333"/>
        </w:rPr>
        <w:t>1 - Os ossários dividir-se-ão em células com as seguintes dimensões mínimas interiores:</w:t>
      </w:r>
    </w:p>
    <w:p w14:paraId="4382558E" w14:textId="77777777" w:rsidR="00DC31C9" w:rsidRPr="004A751A" w:rsidRDefault="00DC31C9" w:rsidP="004A1284">
      <w:pPr>
        <w:shd w:val="clear" w:color="auto" w:fill="FFFFFF"/>
        <w:spacing w:after="225" w:line="276" w:lineRule="auto"/>
        <w:jc w:val="both"/>
        <w:rPr>
          <w:color w:val="333333"/>
        </w:rPr>
      </w:pPr>
      <w:r w:rsidRPr="004A751A">
        <w:rPr>
          <w:color w:val="333333"/>
        </w:rPr>
        <w:t>a) Comprimento - 0,80 m</w:t>
      </w:r>
    </w:p>
    <w:p w14:paraId="7A18EF2A" w14:textId="77777777" w:rsidR="00DC31C9" w:rsidRPr="004A751A" w:rsidRDefault="00DC31C9" w:rsidP="004A1284">
      <w:pPr>
        <w:shd w:val="clear" w:color="auto" w:fill="FFFFFF"/>
        <w:spacing w:after="225" w:line="276" w:lineRule="auto"/>
        <w:jc w:val="both"/>
        <w:rPr>
          <w:color w:val="333333"/>
        </w:rPr>
      </w:pPr>
      <w:r w:rsidRPr="004A751A">
        <w:rPr>
          <w:color w:val="333333"/>
        </w:rPr>
        <w:t>b) Largura - 0,50 m</w:t>
      </w:r>
    </w:p>
    <w:p w14:paraId="299C2282" w14:textId="77777777" w:rsidR="00DC31C9" w:rsidRPr="004A751A" w:rsidRDefault="00DC31C9" w:rsidP="004A1284">
      <w:pPr>
        <w:shd w:val="clear" w:color="auto" w:fill="FFFFFF"/>
        <w:spacing w:after="225" w:line="276" w:lineRule="auto"/>
        <w:jc w:val="both"/>
        <w:rPr>
          <w:color w:val="333333"/>
        </w:rPr>
      </w:pPr>
      <w:r w:rsidRPr="004A751A">
        <w:rPr>
          <w:color w:val="333333"/>
        </w:rPr>
        <w:t>c) Altura - 0,40 m</w:t>
      </w:r>
    </w:p>
    <w:p w14:paraId="65E49FA1" w14:textId="69DF2494" w:rsidR="00DC31C9" w:rsidRPr="00DC31C9" w:rsidRDefault="00DC31C9" w:rsidP="00DC31C9">
      <w:pPr>
        <w:shd w:val="clear" w:color="auto" w:fill="FFFFFF"/>
        <w:spacing w:after="225" w:line="390" w:lineRule="atLeast"/>
        <w:jc w:val="both"/>
        <w:rPr>
          <w:color w:val="333333"/>
        </w:rPr>
      </w:pPr>
      <w:r w:rsidRPr="004A751A">
        <w:rPr>
          <w:color w:val="333333"/>
        </w:rPr>
        <w:t xml:space="preserve">2 - Nos ossários não haverá mais de </w:t>
      </w:r>
      <w:r w:rsidR="004A751A">
        <w:rPr>
          <w:color w:val="333333"/>
        </w:rPr>
        <w:t>quatro</w:t>
      </w:r>
      <w:r w:rsidRPr="004A751A">
        <w:rPr>
          <w:color w:val="333333"/>
        </w:rPr>
        <w:t xml:space="preserve"> células sobrepostas acima do nível do terreno</w:t>
      </w:r>
      <w:r w:rsidR="004A1284" w:rsidRPr="004A751A">
        <w:rPr>
          <w:color w:val="333333"/>
        </w:rPr>
        <w:t>.</w:t>
      </w:r>
    </w:p>
    <w:p w14:paraId="61A758BE" w14:textId="0643B6D4" w:rsidR="00DC31C9" w:rsidRDefault="00DC31C9" w:rsidP="00436A92">
      <w:pPr>
        <w:pStyle w:val="Ttulo2"/>
        <w:jc w:val="left"/>
      </w:pPr>
      <w:bookmarkStart w:id="44" w:name="_Toc214871502"/>
      <w:r w:rsidRPr="00DC31C9">
        <w:t xml:space="preserve">Artigo </w:t>
      </w:r>
      <w:r w:rsidR="004A1284" w:rsidRPr="004A1284">
        <w:t>2</w:t>
      </w:r>
      <w:r w:rsidR="000E57B8">
        <w:t>9</w:t>
      </w:r>
      <w:r w:rsidRPr="00DC31C9">
        <w:t>.º</w:t>
      </w:r>
      <w:r w:rsidR="004A1284" w:rsidRPr="004A1284">
        <w:t xml:space="preserve"> - </w:t>
      </w:r>
      <w:r w:rsidRPr="00DC31C9">
        <w:t>Manutenção</w:t>
      </w:r>
      <w:bookmarkEnd w:id="44"/>
    </w:p>
    <w:p w14:paraId="6EC98661" w14:textId="77777777" w:rsidR="00436A92" w:rsidRPr="00436A92" w:rsidRDefault="00436A92" w:rsidP="00436A92"/>
    <w:p w14:paraId="6C046529" w14:textId="77777777" w:rsidR="00DC31C9" w:rsidRPr="00DC31C9" w:rsidRDefault="00DC31C9" w:rsidP="004A1284">
      <w:pPr>
        <w:shd w:val="clear" w:color="auto" w:fill="FFFFFF"/>
        <w:spacing w:after="225" w:line="276" w:lineRule="auto"/>
        <w:jc w:val="both"/>
        <w:rPr>
          <w:color w:val="333333"/>
        </w:rPr>
      </w:pPr>
      <w:r w:rsidRPr="00DC31C9">
        <w:rPr>
          <w:color w:val="333333"/>
        </w:rPr>
        <w:t>1 - Nos jazigos devem efetuar-se obras de conservação periódicas ou sempre que as circunstâncias o imponham.</w:t>
      </w:r>
    </w:p>
    <w:p w14:paraId="7FA9C48F" w14:textId="77777777" w:rsidR="00DC31C9" w:rsidRPr="00DC31C9" w:rsidRDefault="00DC31C9" w:rsidP="004A1284">
      <w:pPr>
        <w:shd w:val="clear" w:color="auto" w:fill="FFFFFF"/>
        <w:spacing w:after="225" w:line="276" w:lineRule="auto"/>
        <w:jc w:val="both"/>
        <w:rPr>
          <w:color w:val="333333"/>
        </w:rPr>
      </w:pPr>
      <w:r w:rsidRPr="00DC31C9">
        <w:rPr>
          <w:color w:val="333333"/>
        </w:rPr>
        <w:t>2 - O mesmo princípio deve aplicar-se, com as devidas adaptações, às sepulturas perpétuas.</w:t>
      </w:r>
    </w:p>
    <w:p w14:paraId="20928BC9" w14:textId="57423424" w:rsidR="000E57B8" w:rsidRPr="00DC31C9" w:rsidRDefault="00DC31C9" w:rsidP="004A1284">
      <w:pPr>
        <w:shd w:val="clear" w:color="auto" w:fill="FFFFFF"/>
        <w:spacing w:after="225" w:line="276" w:lineRule="auto"/>
        <w:jc w:val="both"/>
        <w:rPr>
          <w:color w:val="333333"/>
        </w:rPr>
      </w:pPr>
      <w:r w:rsidRPr="00DC31C9">
        <w:rPr>
          <w:color w:val="333333"/>
        </w:rPr>
        <w:t>3 - Os concessionários serão avisados da necessidade das obras, marcando-se prazo para a execução destas, que poderá ser prorrogado pela Junta face a circunstâncias atendíveis e comprovadas.</w:t>
      </w:r>
    </w:p>
    <w:p w14:paraId="2EF77FFC" w14:textId="308B2678" w:rsidR="0088190F" w:rsidRPr="00DC31C9" w:rsidRDefault="00DC31C9" w:rsidP="004A1284">
      <w:pPr>
        <w:shd w:val="clear" w:color="auto" w:fill="FFFFFF"/>
        <w:spacing w:after="225" w:line="276" w:lineRule="auto"/>
        <w:jc w:val="both"/>
        <w:rPr>
          <w:color w:val="333333"/>
        </w:rPr>
      </w:pPr>
      <w:r w:rsidRPr="00DC31C9">
        <w:rPr>
          <w:color w:val="333333"/>
        </w:rPr>
        <w:t>4 - Em caso de urgência ou quando não se respeite o prazo concedido, a Junta pode ordenar diretamente as obras, a expensas dos interessados. Sendo vários os concessionários, considera-se cada um deles, solidariamente, responsável pela totalidade das despesas.</w:t>
      </w:r>
    </w:p>
    <w:p w14:paraId="394E05DB" w14:textId="2A752057" w:rsidR="00DC31C9" w:rsidRDefault="00DC31C9" w:rsidP="00436A92">
      <w:pPr>
        <w:pStyle w:val="Ttulo2"/>
        <w:jc w:val="left"/>
      </w:pPr>
      <w:bookmarkStart w:id="45" w:name="_Toc214871503"/>
      <w:r w:rsidRPr="00DC31C9">
        <w:t xml:space="preserve">Artigo </w:t>
      </w:r>
      <w:r w:rsidR="000E57B8">
        <w:t>30</w:t>
      </w:r>
      <w:r w:rsidRPr="00DC31C9">
        <w:t>.º</w:t>
      </w:r>
      <w:r w:rsidR="004A1284" w:rsidRPr="004A1284">
        <w:t xml:space="preserve"> - </w:t>
      </w:r>
      <w:r w:rsidRPr="00DC31C9">
        <w:t>Trabalhos nos Cemitérios</w:t>
      </w:r>
      <w:bookmarkEnd w:id="45"/>
    </w:p>
    <w:p w14:paraId="6A66671F" w14:textId="77777777" w:rsidR="00436A92" w:rsidRPr="00436A92" w:rsidRDefault="00436A92" w:rsidP="00436A92"/>
    <w:p w14:paraId="590D61BE" w14:textId="39E9E46A" w:rsidR="004A1284" w:rsidRPr="00DC31C9" w:rsidRDefault="00DC31C9" w:rsidP="000E57B8">
      <w:pPr>
        <w:shd w:val="clear" w:color="auto" w:fill="FFFFFF"/>
        <w:spacing w:after="225" w:line="276" w:lineRule="auto"/>
        <w:jc w:val="both"/>
        <w:rPr>
          <w:color w:val="333333"/>
        </w:rPr>
      </w:pPr>
      <w:r w:rsidRPr="00DC31C9">
        <w:rPr>
          <w:color w:val="333333"/>
        </w:rPr>
        <w:t>A realização por particulares, ou a seu cargo, de quaisquer trabalhos nos Cemitérios fica sujeita a prévia autorização da Junta</w:t>
      </w:r>
      <w:r w:rsidR="004A1284">
        <w:rPr>
          <w:color w:val="333333"/>
        </w:rPr>
        <w:t xml:space="preserve"> de freguesia</w:t>
      </w:r>
      <w:r w:rsidRPr="00DC31C9">
        <w:rPr>
          <w:color w:val="333333"/>
        </w:rPr>
        <w:t xml:space="preserve"> e à orientação e fiscalização dos respetivos serviços.</w:t>
      </w:r>
    </w:p>
    <w:p w14:paraId="70976783" w14:textId="758EEEF8" w:rsidR="00DC31C9" w:rsidRDefault="004A1284" w:rsidP="00436A92">
      <w:pPr>
        <w:pStyle w:val="Ttulo1"/>
        <w:jc w:val="left"/>
      </w:pPr>
      <w:bookmarkStart w:id="46" w:name="_Toc214871504"/>
      <w:r w:rsidRPr="004A1284">
        <w:t xml:space="preserve">Dos </w:t>
      </w:r>
      <w:r w:rsidR="00DC31C9" w:rsidRPr="00DC31C9">
        <w:t>Sinais Funerários e do Embelezamento de Jazigos e Sepulturas</w:t>
      </w:r>
      <w:bookmarkEnd w:id="46"/>
    </w:p>
    <w:p w14:paraId="077290B7" w14:textId="77777777" w:rsidR="00436A92" w:rsidRPr="00436A92" w:rsidRDefault="00436A92" w:rsidP="00436A92"/>
    <w:p w14:paraId="503A9E9E" w14:textId="51267041" w:rsidR="00DC31C9" w:rsidRDefault="00DC31C9" w:rsidP="00436A92">
      <w:pPr>
        <w:pStyle w:val="Ttulo2"/>
        <w:jc w:val="left"/>
      </w:pPr>
      <w:bookmarkStart w:id="47" w:name="_Toc214871505"/>
      <w:r w:rsidRPr="00DC31C9">
        <w:t>Artigo 3</w:t>
      </w:r>
      <w:r w:rsidR="000E57B8">
        <w:t>1</w:t>
      </w:r>
      <w:r w:rsidRPr="00DC31C9">
        <w:t>.º</w:t>
      </w:r>
      <w:r w:rsidR="004A1284" w:rsidRPr="004A1284">
        <w:t xml:space="preserve"> - </w:t>
      </w:r>
      <w:r w:rsidRPr="00DC31C9">
        <w:t>Noção</w:t>
      </w:r>
      <w:bookmarkEnd w:id="47"/>
    </w:p>
    <w:p w14:paraId="4AAD5B28" w14:textId="77777777" w:rsidR="00436A92" w:rsidRPr="00436A92" w:rsidRDefault="00436A92" w:rsidP="00436A92"/>
    <w:p w14:paraId="73E3FB05" w14:textId="77777777" w:rsidR="00DC31C9" w:rsidRPr="00DC31C9" w:rsidRDefault="00DC31C9" w:rsidP="004A1284">
      <w:pPr>
        <w:shd w:val="clear" w:color="auto" w:fill="FFFFFF"/>
        <w:spacing w:after="225" w:line="276" w:lineRule="auto"/>
        <w:jc w:val="both"/>
        <w:rPr>
          <w:color w:val="333333"/>
        </w:rPr>
      </w:pPr>
      <w:r w:rsidRPr="00DC31C9">
        <w:rPr>
          <w:color w:val="333333"/>
        </w:rPr>
        <w:t>1 - Nas sepulturas e jazigos permite-se a colocação de cruzes e caixas para coroas ou flores, assim como a inscrição de epitáfios e outros sinais funerários de acordo com os usos e costumes.</w:t>
      </w:r>
    </w:p>
    <w:p w14:paraId="0C21F70A" w14:textId="77777777" w:rsidR="00DC31C9" w:rsidRPr="00DC31C9" w:rsidRDefault="00DC31C9" w:rsidP="004A1284">
      <w:pPr>
        <w:shd w:val="clear" w:color="auto" w:fill="FFFFFF"/>
        <w:spacing w:after="225" w:line="276" w:lineRule="auto"/>
        <w:jc w:val="both"/>
        <w:rPr>
          <w:color w:val="333333"/>
        </w:rPr>
      </w:pPr>
      <w:r w:rsidRPr="00DC31C9">
        <w:rPr>
          <w:color w:val="333333"/>
        </w:rPr>
        <w:t>2 - Não serão consentidos epitáfios que exaltem ideias políticas ou religiosas que possam ferir a suscetibilidade pública ou possam considerar-se desrespeitosos e despropositados.</w:t>
      </w:r>
    </w:p>
    <w:p w14:paraId="0E0EF6CE" w14:textId="77777777" w:rsidR="00DC31C9" w:rsidRDefault="00DC31C9" w:rsidP="004A1284">
      <w:pPr>
        <w:shd w:val="clear" w:color="auto" w:fill="FFFFFF"/>
        <w:spacing w:after="225" w:line="276" w:lineRule="auto"/>
        <w:jc w:val="both"/>
        <w:rPr>
          <w:color w:val="333333"/>
        </w:rPr>
      </w:pPr>
      <w:r w:rsidRPr="00DC31C9">
        <w:rPr>
          <w:color w:val="333333"/>
        </w:rPr>
        <w:t>3 - A avaliação destes conceitos compete à Junta de Freguesia.</w:t>
      </w:r>
    </w:p>
    <w:p w14:paraId="3BF5A2B8" w14:textId="77777777" w:rsidR="0028707F" w:rsidRDefault="0028707F" w:rsidP="004A1284">
      <w:pPr>
        <w:shd w:val="clear" w:color="auto" w:fill="FFFFFF"/>
        <w:spacing w:after="225" w:line="276" w:lineRule="auto"/>
        <w:jc w:val="both"/>
        <w:rPr>
          <w:color w:val="333333"/>
        </w:rPr>
      </w:pPr>
    </w:p>
    <w:p w14:paraId="43FB31BF" w14:textId="77777777" w:rsidR="0028707F" w:rsidRPr="00DC31C9" w:rsidRDefault="0028707F" w:rsidP="004A1284">
      <w:pPr>
        <w:shd w:val="clear" w:color="auto" w:fill="FFFFFF"/>
        <w:spacing w:after="225" w:line="276" w:lineRule="auto"/>
        <w:jc w:val="both"/>
        <w:rPr>
          <w:color w:val="333333"/>
        </w:rPr>
      </w:pPr>
    </w:p>
    <w:p w14:paraId="6F1EEAD7" w14:textId="77777777" w:rsidR="00DC31C9" w:rsidRPr="00DC31C9" w:rsidRDefault="00DC31C9" w:rsidP="004A1284">
      <w:pPr>
        <w:shd w:val="clear" w:color="auto" w:fill="FFFFFF"/>
        <w:spacing w:after="225" w:line="276" w:lineRule="auto"/>
        <w:jc w:val="both"/>
        <w:rPr>
          <w:color w:val="333333"/>
        </w:rPr>
      </w:pPr>
      <w:r w:rsidRPr="00DC31C9">
        <w:rPr>
          <w:color w:val="333333"/>
        </w:rPr>
        <w:t>4 - É permitido embelezar as construções funerárias, sepulturas perpétuas, através de revestimento adequado, ajardinamento, bordaduras, vasos para plantas ou por qualquer outra forma que não afete a dignidade própria do local.</w:t>
      </w:r>
    </w:p>
    <w:p w14:paraId="1024282E" w14:textId="77777777" w:rsidR="00DC31C9" w:rsidRPr="00DC31C9" w:rsidRDefault="00DC31C9" w:rsidP="004A1284">
      <w:pPr>
        <w:shd w:val="clear" w:color="auto" w:fill="FFFFFF"/>
        <w:spacing w:after="225" w:line="276" w:lineRule="auto"/>
        <w:jc w:val="both"/>
        <w:rPr>
          <w:color w:val="333333"/>
        </w:rPr>
      </w:pPr>
      <w:r w:rsidRPr="00DC31C9">
        <w:rPr>
          <w:color w:val="333333"/>
        </w:rPr>
        <w:t>5 - Não é permitida a colocação de materiais, como por exemplo britas, seixos, plantas ou outros objetos nas caminheiras entre sepulturas.</w:t>
      </w:r>
    </w:p>
    <w:p w14:paraId="562619BE" w14:textId="778EFCCC" w:rsidR="00DC31C9" w:rsidRDefault="00DC31C9" w:rsidP="00436A92">
      <w:pPr>
        <w:pStyle w:val="Ttulo1"/>
        <w:jc w:val="left"/>
      </w:pPr>
      <w:bookmarkStart w:id="48" w:name="_Toc214871506"/>
      <w:r w:rsidRPr="00DC31C9">
        <w:t>CAPÍTULO VII</w:t>
      </w:r>
      <w:bookmarkEnd w:id="48"/>
    </w:p>
    <w:p w14:paraId="43851432" w14:textId="77777777" w:rsidR="00436A92" w:rsidRPr="00436A92" w:rsidRDefault="00436A92" w:rsidP="00436A92"/>
    <w:p w14:paraId="0EB66E3C" w14:textId="6364A631" w:rsidR="00DC31C9" w:rsidRDefault="00DC31C9" w:rsidP="00436A92">
      <w:pPr>
        <w:pStyle w:val="Ttulo1"/>
        <w:jc w:val="left"/>
      </w:pPr>
      <w:bookmarkStart w:id="49" w:name="_Toc214871507"/>
      <w:r w:rsidRPr="00DC31C9">
        <w:t>Das Sepulturas e Jazigos Abandonados</w:t>
      </w:r>
      <w:bookmarkEnd w:id="49"/>
    </w:p>
    <w:p w14:paraId="27489273" w14:textId="77777777" w:rsidR="00436A92" w:rsidRPr="00436A92" w:rsidRDefault="00436A92" w:rsidP="00436A92"/>
    <w:p w14:paraId="79FE6B19" w14:textId="262707CB" w:rsidR="00DC31C9" w:rsidRDefault="00DC31C9" w:rsidP="00436A92">
      <w:pPr>
        <w:pStyle w:val="Ttulo2"/>
        <w:jc w:val="left"/>
      </w:pPr>
      <w:bookmarkStart w:id="50" w:name="_Toc214871508"/>
      <w:r w:rsidRPr="00DC31C9">
        <w:t>Artigo 3</w:t>
      </w:r>
      <w:r w:rsidR="000E57B8">
        <w:t>2</w:t>
      </w:r>
      <w:r w:rsidRPr="00DC31C9">
        <w:t>.º</w:t>
      </w:r>
      <w:r w:rsidR="004A1284" w:rsidRPr="004A1284">
        <w:t xml:space="preserve"> - </w:t>
      </w:r>
      <w:r w:rsidRPr="00DC31C9">
        <w:t>Concessionários Desconhecidos</w:t>
      </w:r>
      <w:bookmarkEnd w:id="50"/>
    </w:p>
    <w:p w14:paraId="4262AB32" w14:textId="77777777" w:rsidR="00436A92" w:rsidRPr="00436A92" w:rsidRDefault="00436A92" w:rsidP="00436A92"/>
    <w:p w14:paraId="305F8C27" w14:textId="214E3228" w:rsidR="00DC31C9" w:rsidRPr="00DC31C9" w:rsidRDefault="00DC31C9" w:rsidP="004A1284">
      <w:pPr>
        <w:shd w:val="clear" w:color="auto" w:fill="FFFFFF"/>
        <w:spacing w:after="225" w:line="276" w:lineRule="auto"/>
        <w:jc w:val="both"/>
        <w:rPr>
          <w:color w:val="333333"/>
        </w:rPr>
      </w:pPr>
      <w:r w:rsidRPr="00DC31C9">
        <w:rPr>
          <w:color w:val="333333"/>
        </w:rPr>
        <w:t xml:space="preserve">1 - Consideram-se abandonados, podendo declarar-se prescritos a favor da </w:t>
      </w:r>
      <w:r w:rsidR="00695A67">
        <w:rPr>
          <w:color w:val="333333"/>
        </w:rPr>
        <w:t xml:space="preserve">Junta de </w:t>
      </w:r>
      <w:r w:rsidRPr="00DC31C9">
        <w:rPr>
          <w:color w:val="333333"/>
        </w:rPr>
        <w:t>Freguesia, os jazigos ou sepulturas perpétuas, cujos concessionários não sejam conhecidos ou residam em parte incerta e não exerçam os seus direitos por período superior a dez anos, nem se apresentem a reivindicá-lo dentro do prazo de sessenta dias, depois de citados por meio de editais afixados nos locais habituais e publicados em dois dos jornais mais lidos no Concelho.</w:t>
      </w:r>
    </w:p>
    <w:p w14:paraId="5C908790" w14:textId="77777777" w:rsidR="00DC31C9" w:rsidRPr="00DC31C9" w:rsidRDefault="00DC31C9" w:rsidP="004A1284">
      <w:pPr>
        <w:shd w:val="clear" w:color="auto" w:fill="FFFFFF"/>
        <w:spacing w:after="225" w:line="276" w:lineRule="auto"/>
        <w:jc w:val="both"/>
        <w:rPr>
          <w:color w:val="333333"/>
        </w:rPr>
      </w:pPr>
      <w:r w:rsidRPr="00DC31C9">
        <w:rPr>
          <w:color w:val="333333"/>
        </w:rPr>
        <w:t>2 - O prazo referido no número anterior, conta-se a partir da última inumação ou da realização mais recente de obras de conservação ou beneficiação, sem prejuízo de quaisquer outros atos dos concessionários ou de situações suscetíveis de interromper a prescrição, nos termos da lei civil.</w:t>
      </w:r>
    </w:p>
    <w:p w14:paraId="2FAD7F86" w14:textId="77777777" w:rsidR="00DC31C9" w:rsidRPr="00DC31C9" w:rsidRDefault="00DC31C9" w:rsidP="004A1284">
      <w:pPr>
        <w:shd w:val="clear" w:color="auto" w:fill="FFFFFF"/>
        <w:spacing w:after="225" w:line="276" w:lineRule="auto"/>
        <w:jc w:val="both"/>
        <w:rPr>
          <w:color w:val="333333"/>
        </w:rPr>
      </w:pPr>
      <w:r w:rsidRPr="00DC31C9">
        <w:rPr>
          <w:color w:val="333333"/>
        </w:rPr>
        <w:t>3 - Simultaneamente, colocar-se-á no jazigo ou sepultura placa indicativa do abandono.</w:t>
      </w:r>
    </w:p>
    <w:p w14:paraId="1BF4A034" w14:textId="5E4E7CB2" w:rsidR="00DC31C9" w:rsidRDefault="00DC31C9" w:rsidP="00436A92">
      <w:pPr>
        <w:pStyle w:val="Ttulo2"/>
        <w:jc w:val="left"/>
      </w:pPr>
      <w:bookmarkStart w:id="51" w:name="_Toc214871509"/>
      <w:r w:rsidRPr="00DC31C9">
        <w:t>Artigo 3</w:t>
      </w:r>
      <w:r w:rsidR="000E57B8">
        <w:t>3</w:t>
      </w:r>
      <w:r w:rsidRPr="00DC31C9">
        <w:t>.º</w:t>
      </w:r>
      <w:r w:rsidR="004A1284" w:rsidRPr="004A1284">
        <w:t xml:space="preserve"> - </w:t>
      </w:r>
      <w:r w:rsidRPr="00DC31C9">
        <w:t>Desinteresse dos Concessionários</w:t>
      </w:r>
      <w:bookmarkEnd w:id="51"/>
    </w:p>
    <w:p w14:paraId="0412A936" w14:textId="77777777" w:rsidR="00436A92" w:rsidRPr="00436A92" w:rsidRDefault="00436A92" w:rsidP="00436A92"/>
    <w:p w14:paraId="72C06E26" w14:textId="3851DE30" w:rsidR="000E57B8" w:rsidRPr="00DC31C9" w:rsidRDefault="00DC31C9" w:rsidP="00576E7F">
      <w:pPr>
        <w:shd w:val="clear" w:color="auto" w:fill="FFFFFF"/>
        <w:spacing w:after="225" w:line="276" w:lineRule="auto"/>
        <w:jc w:val="both"/>
        <w:rPr>
          <w:color w:val="333333"/>
        </w:rPr>
      </w:pPr>
      <w:r w:rsidRPr="00DC31C9">
        <w:rPr>
          <w:color w:val="333333"/>
        </w:rPr>
        <w:t xml:space="preserve">1 - Consideram-se ainda abandonados, podendo declarar-se prescritos a favor da </w:t>
      </w:r>
      <w:r w:rsidR="00695A67">
        <w:rPr>
          <w:color w:val="333333"/>
        </w:rPr>
        <w:t xml:space="preserve">Junta de </w:t>
      </w:r>
      <w:r w:rsidRPr="00DC31C9">
        <w:rPr>
          <w:color w:val="333333"/>
        </w:rPr>
        <w:t xml:space="preserve">Freguesia, os jazigos e sepulturas perpétuas cujos concessionários, após notificação, </w:t>
      </w:r>
      <w:r w:rsidR="0028707F">
        <w:rPr>
          <w:color w:val="333333"/>
        </w:rPr>
        <w:t>manifestem</w:t>
      </w:r>
      <w:r w:rsidRPr="00DC31C9">
        <w:rPr>
          <w:color w:val="333333"/>
        </w:rPr>
        <w:t xml:space="preserve"> desinteresse na sua conservação e manutenção de forma inequívoca e duradoura.</w:t>
      </w:r>
    </w:p>
    <w:p w14:paraId="4E102796" w14:textId="40F71CDF" w:rsidR="0088190F" w:rsidRPr="0028707F" w:rsidRDefault="00DC31C9" w:rsidP="0028707F">
      <w:pPr>
        <w:shd w:val="clear" w:color="auto" w:fill="FFFFFF"/>
        <w:spacing w:after="225" w:line="276" w:lineRule="auto"/>
        <w:jc w:val="both"/>
        <w:rPr>
          <w:color w:val="333333"/>
        </w:rPr>
      </w:pPr>
      <w:r w:rsidRPr="00DC31C9">
        <w:rPr>
          <w:color w:val="333333"/>
        </w:rPr>
        <w:t xml:space="preserve">2 - O artigo anterior aplicar-se-á, com as necessárias adaptações, aos casos de </w:t>
      </w:r>
      <w:r w:rsidR="0028707F">
        <w:rPr>
          <w:color w:val="333333"/>
        </w:rPr>
        <w:t>omissão</w:t>
      </w:r>
      <w:r w:rsidRPr="00DC31C9">
        <w:rPr>
          <w:color w:val="333333"/>
        </w:rPr>
        <w:t xml:space="preserve"> dos concessionários.</w:t>
      </w:r>
    </w:p>
    <w:p w14:paraId="05FD7043" w14:textId="77777777" w:rsidR="0088190F" w:rsidRPr="0028707F" w:rsidRDefault="0088190F" w:rsidP="0088190F">
      <w:pPr>
        <w:rPr>
          <w:sz w:val="10"/>
          <w:szCs w:val="10"/>
        </w:rPr>
      </w:pPr>
    </w:p>
    <w:p w14:paraId="295A5A42" w14:textId="67DD6D1B" w:rsidR="00DC31C9" w:rsidRDefault="00DC31C9" w:rsidP="00436A92">
      <w:pPr>
        <w:pStyle w:val="Ttulo2"/>
        <w:jc w:val="left"/>
      </w:pPr>
      <w:bookmarkStart w:id="52" w:name="_Toc214871510"/>
      <w:r w:rsidRPr="00DC31C9">
        <w:t>Artigo 3</w:t>
      </w:r>
      <w:r w:rsidR="000E57B8">
        <w:t>4</w:t>
      </w:r>
      <w:r w:rsidRPr="00DC31C9">
        <w:t>.º</w:t>
      </w:r>
      <w:r w:rsidR="00576E7F" w:rsidRPr="00576E7F">
        <w:t xml:space="preserve"> - </w:t>
      </w:r>
      <w:r w:rsidRPr="00DC31C9">
        <w:t>Declaração de Prescrição</w:t>
      </w:r>
      <w:bookmarkEnd w:id="52"/>
    </w:p>
    <w:p w14:paraId="0BEAC9EB" w14:textId="77777777" w:rsidR="00436A92" w:rsidRPr="00436A92" w:rsidRDefault="00436A92" w:rsidP="00436A92"/>
    <w:p w14:paraId="0A4570F1" w14:textId="2ADF5A60" w:rsidR="00DC31C9" w:rsidRPr="00DC31C9" w:rsidRDefault="00DC31C9" w:rsidP="00576E7F">
      <w:pPr>
        <w:shd w:val="clear" w:color="auto" w:fill="FFFFFF"/>
        <w:spacing w:after="225" w:line="276" w:lineRule="auto"/>
        <w:jc w:val="both"/>
        <w:rPr>
          <w:color w:val="333333"/>
        </w:rPr>
      </w:pPr>
      <w:r w:rsidRPr="00DC31C9">
        <w:rPr>
          <w:color w:val="333333"/>
        </w:rPr>
        <w:t>1 - Decorrido o prazo de sessenta dias previsto no artigo 3</w:t>
      </w:r>
      <w:r w:rsidR="007636BA">
        <w:rPr>
          <w:color w:val="333333"/>
        </w:rPr>
        <w:t>2</w:t>
      </w:r>
      <w:r w:rsidRPr="00DC31C9">
        <w:rPr>
          <w:color w:val="333333"/>
        </w:rPr>
        <w:t>.º, sem que os respetivos concessionários se apresentem a reivindicar os seus direitos, será o processo instruído com todos os elementos comprovativos dos factos constitutivos do abandono e do cumprimento das formalidades exigidas, presente à reunião da Junta de Freguesia para ser declarada a prescrição a favor da Freguesia.</w:t>
      </w:r>
    </w:p>
    <w:p w14:paraId="250A94A9" w14:textId="5BCDBF27" w:rsidR="00DC31C9" w:rsidRPr="00DC31C9" w:rsidRDefault="00DC31C9" w:rsidP="00576E7F">
      <w:pPr>
        <w:shd w:val="clear" w:color="auto" w:fill="FFFFFF"/>
        <w:spacing w:after="225" w:line="276" w:lineRule="auto"/>
        <w:jc w:val="both"/>
        <w:rPr>
          <w:color w:val="333333"/>
        </w:rPr>
      </w:pPr>
      <w:r w:rsidRPr="00DC31C9">
        <w:rPr>
          <w:color w:val="333333"/>
        </w:rPr>
        <w:t>2 - Feita a declaração de prescrição, ser-lhe-á dada publicidade nos termos do artigo 3</w:t>
      </w:r>
      <w:r w:rsidR="00695A67">
        <w:rPr>
          <w:color w:val="333333"/>
        </w:rPr>
        <w:t>2</w:t>
      </w:r>
      <w:r w:rsidRPr="00DC31C9">
        <w:rPr>
          <w:color w:val="333333"/>
        </w:rPr>
        <w:t>.º n.º 1.</w:t>
      </w:r>
    </w:p>
    <w:p w14:paraId="6F9F65B9" w14:textId="49510520" w:rsidR="00DC31C9" w:rsidRDefault="00DC31C9" w:rsidP="00436A92">
      <w:pPr>
        <w:pStyle w:val="Ttulo2"/>
        <w:jc w:val="left"/>
      </w:pPr>
      <w:bookmarkStart w:id="53" w:name="_Toc214871511"/>
      <w:r w:rsidRPr="00DC31C9">
        <w:t>Artigo 3</w:t>
      </w:r>
      <w:r w:rsidR="000E57B8">
        <w:t>5</w:t>
      </w:r>
      <w:r w:rsidRPr="00DC31C9">
        <w:t>.º</w:t>
      </w:r>
      <w:r w:rsidR="00576E7F" w:rsidRPr="00576E7F">
        <w:t xml:space="preserve"> - </w:t>
      </w:r>
      <w:r w:rsidRPr="00DC31C9">
        <w:t>Destino dos Restos Mortais</w:t>
      </w:r>
      <w:bookmarkEnd w:id="53"/>
    </w:p>
    <w:p w14:paraId="443E84C7" w14:textId="77777777" w:rsidR="00436A92" w:rsidRPr="00436A92" w:rsidRDefault="00436A92" w:rsidP="00436A92"/>
    <w:p w14:paraId="17CA60D5" w14:textId="66C86A84" w:rsidR="00695A67" w:rsidRDefault="00DC31C9" w:rsidP="00576E7F">
      <w:pPr>
        <w:shd w:val="clear" w:color="auto" w:fill="FFFFFF"/>
        <w:spacing w:after="225" w:line="276" w:lineRule="auto"/>
        <w:jc w:val="both"/>
        <w:rPr>
          <w:color w:val="333333"/>
        </w:rPr>
      </w:pPr>
      <w:r w:rsidRPr="00DC31C9">
        <w:rPr>
          <w:color w:val="333333"/>
        </w:rPr>
        <w:t>Os restos mortais existentes em jazigo ou sepultura perpétua declarados prescritos, quando deles sejam retirados, depositar-se-ão com caráter de perpetuidade, em local reservado pela Junta</w:t>
      </w:r>
      <w:r w:rsidR="00695A67">
        <w:rPr>
          <w:color w:val="333333"/>
        </w:rPr>
        <w:t xml:space="preserve"> de Freguesia</w:t>
      </w:r>
      <w:r w:rsidRPr="00DC31C9">
        <w:rPr>
          <w:color w:val="333333"/>
        </w:rPr>
        <w:t xml:space="preserve"> para o efeito, caso não sejam reclamados no prazo de trinta dias sobre a data de declaração de abandono.</w:t>
      </w:r>
    </w:p>
    <w:p w14:paraId="2EA86E29" w14:textId="77777777" w:rsidR="0028707F" w:rsidRDefault="0028707F" w:rsidP="00576E7F">
      <w:pPr>
        <w:shd w:val="clear" w:color="auto" w:fill="FFFFFF"/>
        <w:spacing w:after="225" w:line="276" w:lineRule="auto"/>
        <w:jc w:val="both"/>
        <w:rPr>
          <w:color w:val="333333"/>
        </w:rPr>
      </w:pPr>
    </w:p>
    <w:p w14:paraId="50939DD4" w14:textId="77777777" w:rsidR="0028707F" w:rsidRDefault="0028707F" w:rsidP="00576E7F">
      <w:pPr>
        <w:shd w:val="clear" w:color="auto" w:fill="FFFFFF"/>
        <w:spacing w:after="225" w:line="276" w:lineRule="auto"/>
        <w:jc w:val="both"/>
        <w:rPr>
          <w:color w:val="333333"/>
        </w:rPr>
      </w:pPr>
    </w:p>
    <w:p w14:paraId="17B0936C" w14:textId="77777777" w:rsidR="0028707F" w:rsidRDefault="0028707F" w:rsidP="00576E7F">
      <w:pPr>
        <w:shd w:val="clear" w:color="auto" w:fill="FFFFFF"/>
        <w:spacing w:after="225" w:line="276" w:lineRule="auto"/>
        <w:jc w:val="both"/>
        <w:rPr>
          <w:color w:val="333333"/>
        </w:rPr>
      </w:pPr>
    </w:p>
    <w:p w14:paraId="09A950D5" w14:textId="77777777" w:rsidR="0028707F" w:rsidRPr="0028707F" w:rsidRDefault="0028707F" w:rsidP="00576E7F">
      <w:pPr>
        <w:shd w:val="clear" w:color="auto" w:fill="FFFFFF"/>
        <w:spacing w:after="225" w:line="276" w:lineRule="auto"/>
        <w:jc w:val="both"/>
        <w:rPr>
          <w:color w:val="333333"/>
          <w:sz w:val="10"/>
          <w:szCs w:val="10"/>
        </w:rPr>
      </w:pPr>
    </w:p>
    <w:p w14:paraId="2CCDE13E" w14:textId="2D788C34" w:rsidR="00DC31C9" w:rsidRDefault="00DC31C9" w:rsidP="00436A92">
      <w:pPr>
        <w:pStyle w:val="Ttulo1"/>
        <w:jc w:val="left"/>
      </w:pPr>
      <w:bookmarkStart w:id="54" w:name="_Toc214871512"/>
      <w:r w:rsidRPr="00DC31C9">
        <w:t>CAPÍTULO VIII</w:t>
      </w:r>
      <w:bookmarkEnd w:id="54"/>
    </w:p>
    <w:p w14:paraId="04A76C6E" w14:textId="77777777" w:rsidR="00436A92" w:rsidRPr="00436A92" w:rsidRDefault="00436A92" w:rsidP="00436A92"/>
    <w:p w14:paraId="7146C5B6" w14:textId="25F75AA8" w:rsidR="00DC31C9" w:rsidRDefault="00DC31C9" w:rsidP="00436A92">
      <w:pPr>
        <w:pStyle w:val="Ttulo1"/>
        <w:jc w:val="left"/>
      </w:pPr>
      <w:bookmarkStart w:id="55" w:name="_Toc214871513"/>
      <w:r w:rsidRPr="00DC31C9">
        <w:t>Disposições finais</w:t>
      </w:r>
      <w:bookmarkEnd w:id="55"/>
    </w:p>
    <w:p w14:paraId="1D5D9655" w14:textId="77777777" w:rsidR="00436A92" w:rsidRPr="00436A92" w:rsidRDefault="00436A92" w:rsidP="00436A92"/>
    <w:p w14:paraId="1CC18651" w14:textId="2A5CF04E" w:rsidR="00DC31C9" w:rsidRDefault="00DC31C9" w:rsidP="00436A92">
      <w:pPr>
        <w:pStyle w:val="Ttulo2"/>
        <w:jc w:val="left"/>
      </w:pPr>
      <w:bookmarkStart w:id="56" w:name="_Toc214871514"/>
      <w:r w:rsidRPr="00DC31C9">
        <w:t>Artigo 3</w:t>
      </w:r>
      <w:r w:rsidR="000E57B8">
        <w:t>6</w:t>
      </w:r>
      <w:r w:rsidRPr="00DC31C9">
        <w:t>.º</w:t>
      </w:r>
      <w:r w:rsidR="00576E7F" w:rsidRPr="00576E7F">
        <w:t xml:space="preserve"> - </w:t>
      </w:r>
      <w:r w:rsidRPr="00DC31C9">
        <w:t>Proibições no Recinto do Cemitério</w:t>
      </w:r>
      <w:bookmarkEnd w:id="56"/>
    </w:p>
    <w:p w14:paraId="4A7BA75E" w14:textId="77777777" w:rsidR="00436A92" w:rsidRPr="00436A92" w:rsidRDefault="00436A92" w:rsidP="00436A92"/>
    <w:p w14:paraId="474A8F77" w14:textId="77777777" w:rsidR="00DC31C9" w:rsidRPr="00DC31C9" w:rsidRDefault="00DC31C9" w:rsidP="00576E7F">
      <w:pPr>
        <w:shd w:val="clear" w:color="auto" w:fill="FFFFFF"/>
        <w:spacing w:after="225" w:line="276" w:lineRule="auto"/>
        <w:jc w:val="both"/>
        <w:rPr>
          <w:color w:val="333333"/>
        </w:rPr>
      </w:pPr>
      <w:r w:rsidRPr="00DC31C9">
        <w:rPr>
          <w:color w:val="333333"/>
        </w:rPr>
        <w:t>No recinto do Cemitério é proibido:</w:t>
      </w:r>
    </w:p>
    <w:p w14:paraId="126EB15C" w14:textId="77777777" w:rsidR="00DC31C9" w:rsidRPr="00DC31C9" w:rsidRDefault="00DC31C9" w:rsidP="00576E7F">
      <w:pPr>
        <w:shd w:val="clear" w:color="auto" w:fill="FFFFFF"/>
        <w:spacing w:after="225" w:line="276" w:lineRule="auto"/>
        <w:jc w:val="both"/>
        <w:rPr>
          <w:color w:val="333333"/>
        </w:rPr>
      </w:pPr>
      <w:r w:rsidRPr="00DC31C9">
        <w:rPr>
          <w:color w:val="333333"/>
        </w:rPr>
        <w:t>a) Proferir palavras ou praticar atos ofensivos da memória dos mortos ou do respeito devido ao local;</w:t>
      </w:r>
    </w:p>
    <w:p w14:paraId="3B96C3D4" w14:textId="77777777" w:rsidR="00DC31C9" w:rsidRPr="00DC31C9" w:rsidRDefault="00DC31C9" w:rsidP="00576E7F">
      <w:pPr>
        <w:shd w:val="clear" w:color="auto" w:fill="FFFFFF"/>
        <w:spacing w:after="225" w:line="276" w:lineRule="auto"/>
        <w:jc w:val="both"/>
        <w:rPr>
          <w:color w:val="333333"/>
        </w:rPr>
      </w:pPr>
      <w:r w:rsidRPr="00DC31C9">
        <w:rPr>
          <w:color w:val="333333"/>
        </w:rPr>
        <w:t>b) Entrar acompanhado de quaisquer animais, com exceção dos indivíduos de deficiência acompanhados de cães de assistência;</w:t>
      </w:r>
    </w:p>
    <w:p w14:paraId="21E378B4" w14:textId="77777777" w:rsidR="00DC31C9" w:rsidRPr="00DC31C9" w:rsidRDefault="00DC31C9" w:rsidP="00576E7F">
      <w:pPr>
        <w:shd w:val="clear" w:color="auto" w:fill="FFFFFF"/>
        <w:spacing w:after="225" w:line="276" w:lineRule="auto"/>
        <w:jc w:val="both"/>
        <w:rPr>
          <w:color w:val="333333"/>
        </w:rPr>
      </w:pPr>
      <w:r w:rsidRPr="00DC31C9">
        <w:rPr>
          <w:color w:val="333333"/>
        </w:rPr>
        <w:t>c) Transitar fora dos arruamentos ou das vias de acesso às sepulturas;</w:t>
      </w:r>
    </w:p>
    <w:p w14:paraId="2E9A5F51" w14:textId="77777777" w:rsidR="00DC31C9" w:rsidRPr="00DC31C9" w:rsidRDefault="00DC31C9" w:rsidP="00576E7F">
      <w:pPr>
        <w:shd w:val="clear" w:color="auto" w:fill="FFFFFF"/>
        <w:spacing w:after="225" w:line="276" w:lineRule="auto"/>
        <w:jc w:val="both"/>
        <w:rPr>
          <w:color w:val="333333"/>
        </w:rPr>
      </w:pPr>
      <w:r w:rsidRPr="00DC31C9">
        <w:rPr>
          <w:color w:val="333333"/>
        </w:rPr>
        <w:t>d) Colher flores ou danificar plantas ou árvores;</w:t>
      </w:r>
    </w:p>
    <w:p w14:paraId="73477CAA" w14:textId="77777777" w:rsidR="00DC31C9" w:rsidRPr="00DC31C9" w:rsidRDefault="00DC31C9" w:rsidP="00576E7F">
      <w:pPr>
        <w:shd w:val="clear" w:color="auto" w:fill="FFFFFF"/>
        <w:spacing w:after="225" w:line="276" w:lineRule="auto"/>
        <w:jc w:val="both"/>
        <w:rPr>
          <w:color w:val="333333"/>
        </w:rPr>
      </w:pPr>
      <w:r w:rsidRPr="00DC31C9">
        <w:rPr>
          <w:color w:val="333333"/>
        </w:rPr>
        <w:t>e) Plantar árvores de fruto ou quaisquer plantas de uso alimentar;</w:t>
      </w:r>
    </w:p>
    <w:p w14:paraId="18868896" w14:textId="77777777" w:rsidR="00DC31C9" w:rsidRPr="00DC31C9" w:rsidRDefault="00DC31C9" w:rsidP="00576E7F">
      <w:pPr>
        <w:shd w:val="clear" w:color="auto" w:fill="FFFFFF"/>
        <w:spacing w:after="225" w:line="276" w:lineRule="auto"/>
        <w:jc w:val="both"/>
        <w:rPr>
          <w:color w:val="333333"/>
        </w:rPr>
      </w:pPr>
      <w:r w:rsidRPr="00DC31C9">
        <w:rPr>
          <w:color w:val="333333"/>
        </w:rPr>
        <w:t>f) Danificar jazigos, sepulturas, sinais funerários e quaisquer outros objetos;</w:t>
      </w:r>
    </w:p>
    <w:p w14:paraId="7C329BA9" w14:textId="77777777" w:rsidR="00DC31C9" w:rsidRPr="00DC31C9" w:rsidRDefault="00DC31C9" w:rsidP="00576E7F">
      <w:pPr>
        <w:shd w:val="clear" w:color="auto" w:fill="FFFFFF"/>
        <w:spacing w:after="225" w:line="276" w:lineRule="auto"/>
        <w:jc w:val="both"/>
        <w:rPr>
          <w:color w:val="333333"/>
        </w:rPr>
      </w:pPr>
      <w:r w:rsidRPr="00DC31C9">
        <w:rPr>
          <w:color w:val="333333"/>
        </w:rPr>
        <w:t>g) Realizar manifestações de caráter político;</w:t>
      </w:r>
    </w:p>
    <w:p w14:paraId="3C8A92F0" w14:textId="77777777" w:rsidR="00DC31C9" w:rsidRPr="00DC31C9" w:rsidRDefault="00DC31C9" w:rsidP="00576E7F">
      <w:pPr>
        <w:shd w:val="clear" w:color="auto" w:fill="FFFFFF"/>
        <w:spacing w:after="225" w:line="276" w:lineRule="auto"/>
        <w:jc w:val="both"/>
        <w:rPr>
          <w:color w:val="333333"/>
        </w:rPr>
      </w:pPr>
      <w:r w:rsidRPr="00DC31C9">
        <w:rPr>
          <w:color w:val="333333"/>
        </w:rPr>
        <w:t>h) A permanência de crianças, salvo quando acompanhadas;</w:t>
      </w:r>
    </w:p>
    <w:p w14:paraId="2B33D46F" w14:textId="77777777" w:rsidR="00DC31C9" w:rsidRPr="00DC31C9" w:rsidRDefault="00DC31C9" w:rsidP="00576E7F">
      <w:pPr>
        <w:shd w:val="clear" w:color="auto" w:fill="FFFFFF"/>
        <w:spacing w:after="225" w:line="276" w:lineRule="auto"/>
        <w:jc w:val="both"/>
        <w:rPr>
          <w:color w:val="333333"/>
        </w:rPr>
      </w:pPr>
      <w:r w:rsidRPr="00DC31C9">
        <w:rPr>
          <w:color w:val="333333"/>
        </w:rPr>
        <w:t>i) É proibida a plantação/sementeira de plantas/flores nos espaços entre os covais/campas.</w:t>
      </w:r>
    </w:p>
    <w:p w14:paraId="2F4449FE" w14:textId="04D0A27C" w:rsidR="00DC31C9" w:rsidRDefault="00DC31C9" w:rsidP="00436A92">
      <w:pPr>
        <w:pStyle w:val="Ttulo2"/>
        <w:jc w:val="left"/>
      </w:pPr>
      <w:bookmarkStart w:id="57" w:name="_Toc214871515"/>
      <w:r w:rsidRPr="00DC31C9">
        <w:t>Artigo 3</w:t>
      </w:r>
      <w:r w:rsidR="000E57B8">
        <w:t>7</w:t>
      </w:r>
      <w:r w:rsidRPr="00DC31C9">
        <w:t>.º</w:t>
      </w:r>
      <w:r w:rsidR="00576E7F" w:rsidRPr="00576E7F">
        <w:t xml:space="preserve"> - </w:t>
      </w:r>
      <w:r w:rsidRPr="00DC31C9">
        <w:t>Entrada de viaturas no Cemitério</w:t>
      </w:r>
      <w:bookmarkEnd w:id="57"/>
    </w:p>
    <w:p w14:paraId="52F620A6" w14:textId="77777777" w:rsidR="00436A92" w:rsidRPr="00436A92" w:rsidRDefault="00436A92" w:rsidP="00436A92"/>
    <w:p w14:paraId="28E5E3B0" w14:textId="474F6396" w:rsidR="00576E7F" w:rsidRPr="00DC31C9" w:rsidRDefault="00DC31C9" w:rsidP="00436A92">
      <w:pPr>
        <w:shd w:val="clear" w:color="auto" w:fill="FFFFFF"/>
        <w:spacing w:after="225" w:line="276" w:lineRule="auto"/>
        <w:jc w:val="both"/>
        <w:rPr>
          <w:color w:val="333333"/>
        </w:rPr>
      </w:pPr>
      <w:r w:rsidRPr="00DC31C9">
        <w:rPr>
          <w:color w:val="333333"/>
        </w:rPr>
        <w:t>É proibida a entrada de viaturas automóveis no Cemitério, salvo com autorização da Junta de Freguesia nos seguintes casos:</w:t>
      </w:r>
    </w:p>
    <w:p w14:paraId="07E2C7D1" w14:textId="77777777" w:rsidR="00DC31C9" w:rsidRPr="00DC31C9" w:rsidRDefault="00DC31C9" w:rsidP="00576E7F">
      <w:pPr>
        <w:shd w:val="clear" w:color="auto" w:fill="FFFFFF"/>
        <w:spacing w:after="225" w:line="276" w:lineRule="auto"/>
        <w:jc w:val="both"/>
        <w:rPr>
          <w:color w:val="333333"/>
        </w:rPr>
      </w:pPr>
      <w:r w:rsidRPr="00DC31C9">
        <w:rPr>
          <w:color w:val="333333"/>
        </w:rPr>
        <w:t>a) Carros funerários para transporte de urnas;</w:t>
      </w:r>
    </w:p>
    <w:p w14:paraId="2218489C" w14:textId="77777777" w:rsidR="00DC31C9" w:rsidRPr="00DC31C9" w:rsidRDefault="00DC31C9" w:rsidP="00576E7F">
      <w:pPr>
        <w:shd w:val="clear" w:color="auto" w:fill="FFFFFF"/>
        <w:spacing w:after="225" w:line="276" w:lineRule="auto"/>
        <w:jc w:val="both"/>
        <w:rPr>
          <w:color w:val="333333"/>
        </w:rPr>
      </w:pPr>
      <w:r w:rsidRPr="00DC31C9">
        <w:rPr>
          <w:color w:val="333333"/>
        </w:rPr>
        <w:t>b) Viaturas ligeiras transportando pessoas que por incapacidade física não possam deslocar-se a pé ou só o possam fazer com excessiva penosidade;</w:t>
      </w:r>
    </w:p>
    <w:p w14:paraId="121ADFC9" w14:textId="7E6763C4" w:rsidR="0088190F" w:rsidRPr="00DC31C9" w:rsidRDefault="00DC31C9" w:rsidP="00576E7F">
      <w:pPr>
        <w:shd w:val="clear" w:color="auto" w:fill="FFFFFF"/>
        <w:spacing w:after="225" w:line="276" w:lineRule="auto"/>
        <w:jc w:val="both"/>
        <w:rPr>
          <w:color w:val="333333"/>
        </w:rPr>
      </w:pPr>
      <w:r w:rsidRPr="00DC31C9">
        <w:rPr>
          <w:color w:val="333333"/>
        </w:rPr>
        <w:t>c) Viaturas que transportem máquinas ou materiais destinados à execução de obras ou trabalhos no Cemitério.</w:t>
      </w:r>
    </w:p>
    <w:p w14:paraId="415BB086" w14:textId="61355FDF" w:rsidR="00DC31C9" w:rsidRDefault="00DC31C9" w:rsidP="00436A92">
      <w:pPr>
        <w:pStyle w:val="Ttulo2"/>
        <w:jc w:val="left"/>
      </w:pPr>
      <w:bookmarkStart w:id="58" w:name="_Toc214871516"/>
      <w:r w:rsidRPr="00DC31C9">
        <w:t xml:space="preserve">Artigo </w:t>
      </w:r>
      <w:r w:rsidR="00576E7F">
        <w:t>3</w:t>
      </w:r>
      <w:r w:rsidR="000E57B8">
        <w:t>8</w:t>
      </w:r>
      <w:r w:rsidRPr="00DC31C9">
        <w:t>.º</w:t>
      </w:r>
      <w:r w:rsidR="00576E7F" w:rsidRPr="00576E7F">
        <w:t xml:space="preserve"> - </w:t>
      </w:r>
      <w:r w:rsidRPr="00DC31C9">
        <w:t>Incineração de Urnas</w:t>
      </w:r>
      <w:bookmarkEnd w:id="58"/>
    </w:p>
    <w:p w14:paraId="57ABCA66" w14:textId="77777777" w:rsidR="00436A92" w:rsidRPr="004A751A" w:rsidRDefault="00436A92" w:rsidP="00436A92">
      <w:pPr>
        <w:rPr>
          <w:sz w:val="10"/>
          <w:szCs w:val="10"/>
        </w:rPr>
      </w:pPr>
    </w:p>
    <w:p w14:paraId="758FE569" w14:textId="77777777" w:rsidR="00DC31C9" w:rsidRPr="00DC31C9" w:rsidRDefault="00DC31C9" w:rsidP="00DC31C9">
      <w:pPr>
        <w:shd w:val="clear" w:color="auto" w:fill="FFFFFF"/>
        <w:spacing w:after="225" w:line="390" w:lineRule="atLeast"/>
        <w:jc w:val="both"/>
        <w:rPr>
          <w:color w:val="333333"/>
        </w:rPr>
      </w:pPr>
      <w:r w:rsidRPr="00DC31C9">
        <w:rPr>
          <w:color w:val="333333"/>
        </w:rPr>
        <w:t>Não podem sair do Cemitério, aí devendo ser incinerados, os caixões ou urnas que tenham contido corpos ou ossadas.</w:t>
      </w:r>
    </w:p>
    <w:p w14:paraId="1A9B8265" w14:textId="74808378" w:rsidR="00DC31C9" w:rsidRDefault="00DC31C9" w:rsidP="00436A92">
      <w:pPr>
        <w:pStyle w:val="Ttulo2"/>
        <w:jc w:val="left"/>
      </w:pPr>
      <w:bookmarkStart w:id="59" w:name="_Toc214871517"/>
      <w:r w:rsidRPr="00DC31C9">
        <w:t xml:space="preserve">Artigo </w:t>
      </w:r>
      <w:r w:rsidR="00576E7F" w:rsidRPr="00576E7F">
        <w:t>3</w:t>
      </w:r>
      <w:r w:rsidR="000E57B8">
        <w:t>9</w:t>
      </w:r>
      <w:r w:rsidRPr="00DC31C9">
        <w:t>.º</w:t>
      </w:r>
      <w:r w:rsidR="00576E7F" w:rsidRPr="00576E7F">
        <w:t xml:space="preserve"> - </w:t>
      </w:r>
      <w:r w:rsidRPr="00DC31C9">
        <w:t>Realização de Cerimónias</w:t>
      </w:r>
      <w:bookmarkEnd w:id="59"/>
    </w:p>
    <w:p w14:paraId="01407953" w14:textId="77777777" w:rsidR="00436A92" w:rsidRPr="00436A92" w:rsidRDefault="00436A92" w:rsidP="00436A92"/>
    <w:p w14:paraId="5AE60E98" w14:textId="77777777" w:rsidR="00DC31C9" w:rsidRPr="00DC31C9" w:rsidRDefault="00DC31C9" w:rsidP="00576E7F">
      <w:pPr>
        <w:shd w:val="clear" w:color="auto" w:fill="FFFFFF"/>
        <w:spacing w:after="225" w:line="276" w:lineRule="auto"/>
        <w:jc w:val="both"/>
        <w:rPr>
          <w:color w:val="333333"/>
        </w:rPr>
      </w:pPr>
      <w:r w:rsidRPr="00DC31C9">
        <w:rPr>
          <w:color w:val="333333"/>
        </w:rPr>
        <w:t>1 - Dentro do espaço do Cemitério, carecem de autorização da Junta de Freguesia e podem ser sujeitas a pagamento de taxa:</w:t>
      </w:r>
    </w:p>
    <w:p w14:paraId="46CAB602" w14:textId="77777777" w:rsidR="00DC31C9" w:rsidRPr="00DC31C9" w:rsidRDefault="00DC31C9" w:rsidP="00576E7F">
      <w:pPr>
        <w:shd w:val="clear" w:color="auto" w:fill="FFFFFF"/>
        <w:spacing w:after="225" w:line="276" w:lineRule="auto"/>
        <w:jc w:val="both"/>
        <w:rPr>
          <w:color w:val="333333"/>
        </w:rPr>
      </w:pPr>
      <w:r w:rsidRPr="00DC31C9">
        <w:rPr>
          <w:color w:val="333333"/>
        </w:rPr>
        <w:t>a) A entrada de força armada;</w:t>
      </w:r>
    </w:p>
    <w:p w14:paraId="69B54DEE" w14:textId="77777777" w:rsidR="00DC31C9" w:rsidRDefault="00DC31C9" w:rsidP="00576E7F">
      <w:pPr>
        <w:shd w:val="clear" w:color="auto" w:fill="FFFFFF"/>
        <w:spacing w:after="225" w:line="276" w:lineRule="auto"/>
        <w:jc w:val="both"/>
        <w:rPr>
          <w:color w:val="333333"/>
        </w:rPr>
      </w:pPr>
      <w:r w:rsidRPr="00DC31C9">
        <w:rPr>
          <w:color w:val="333333"/>
        </w:rPr>
        <w:t>b) Banda ou qualquer agrupamento musical;</w:t>
      </w:r>
    </w:p>
    <w:p w14:paraId="33858977" w14:textId="77777777" w:rsidR="0028707F" w:rsidRPr="00DC31C9" w:rsidRDefault="0028707F" w:rsidP="00576E7F">
      <w:pPr>
        <w:shd w:val="clear" w:color="auto" w:fill="FFFFFF"/>
        <w:spacing w:after="225" w:line="276" w:lineRule="auto"/>
        <w:jc w:val="both"/>
        <w:rPr>
          <w:color w:val="333333"/>
        </w:rPr>
      </w:pPr>
    </w:p>
    <w:p w14:paraId="6B7B902E" w14:textId="77777777" w:rsidR="00DC31C9" w:rsidRPr="00DC31C9" w:rsidRDefault="00DC31C9" w:rsidP="00576E7F">
      <w:pPr>
        <w:shd w:val="clear" w:color="auto" w:fill="FFFFFF"/>
        <w:spacing w:after="225" w:line="276" w:lineRule="auto"/>
        <w:jc w:val="both"/>
        <w:rPr>
          <w:color w:val="333333"/>
        </w:rPr>
      </w:pPr>
      <w:r w:rsidRPr="00DC31C9">
        <w:rPr>
          <w:color w:val="333333"/>
        </w:rPr>
        <w:t>c) Missas campais ou outras cerimónias similares;</w:t>
      </w:r>
    </w:p>
    <w:p w14:paraId="7E57240D" w14:textId="77777777" w:rsidR="00DC31C9" w:rsidRPr="00DC31C9" w:rsidRDefault="00DC31C9" w:rsidP="00576E7F">
      <w:pPr>
        <w:shd w:val="clear" w:color="auto" w:fill="FFFFFF"/>
        <w:spacing w:after="225" w:line="276" w:lineRule="auto"/>
        <w:jc w:val="both"/>
        <w:rPr>
          <w:color w:val="333333"/>
        </w:rPr>
      </w:pPr>
      <w:r w:rsidRPr="00DC31C9">
        <w:rPr>
          <w:color w:val="333333"/>
        </w:rPr>
        <w:t>d) Reportagens sobre a atividade cemiterial.</w:t>
      </w:r>
    </w:p>
    <w:p w14:paraId="700F03ED" w14:textId="77777777" w:rsidR="00DC31C9" w:rsidRPr="00DC31C9" w:rsidRDefault="00DC31C9" w:rsidP="00576E7F">
      <w:pPr>
        <w:shd w:val="clear" w:color="auto" w:fill="FFFFFF"/>
        <w:spacing w:after="225" w:line="276" w:lineRule="auto"/>
        <w:jc w:val="both"/>
        <w:rPr>
          <w:color w:val="333333"/>
        </w:rPr>
      </w:pPr>
      <w:r w:rsidRPr="00DC31C9">
        <w:rPr>
          <w:color w:val="333333"/>
        </w:rPr>
        <w:t>2 - O pedido de autorização deve ser feito com, pelo menos, vinte e quatro horas de antecedência, salvo motivos ponderosos.</w:t>
      </w:r>
    </w:p>
    <w:p w14:paraId="7A934A46" w14:textId="217B19D4" w:rsidR="00DC31C9" w:rsidRDefault="00DC31C9" w:rsidP="00436A92">
      <w:pPr>
        <w:pStyle w:val="Ttulo2"/>
        <w:jc w:val="left"/>
      </w:pPr>
      <w:bookmarkStart w:id="60" w:name="_Toc214871518"/>
      <w:r w:rsidRPr="00DC31C9">
        <w:t xml:space="preserve">Artigo </w:t>
      </w:r>
      <w:r w:rsidR="000E57B8">
        <w:t>40</w:t>
      </w:r>
      <w:r w:rsidRPr="00DC31C9">
        <w:t>.º</w:t>
      </w:r>
      <w:r w:rsidR="00576E7F" w:rsidRPr="00576E7F">
        <w:t xml:space="preserve"> - </w:t>
      </w:r>
      <w:r w:rsidRPr="00DC31C9">
        <w:t>Taxas</w:t>
      </w:r>
      <w:bookmarkEnd w:id="60"/>
    </w:p>
    <w:p w14:paraId="0A9AA818" w14:textId="77777777" w:rsidR="00436A92" w:rsidRPr="00436A92" w:rsidRDefault="00436A92" w:rsidP="00436A92"/>
    <w:p w14:paraId="7F9547E0" w14:textId="77777777" w:rsidR="00DC31C9" w:rsidRPr="00DC31C9" w:rsidRDefault="00DC31C9" w:rsidP="00576E7F">
      <w:pPr>
        <w:shd w:val="clear" w:color="auto" w:fill="FFFFFF"/>
        <w:spacing w:after="225" w:line="276" w:lineRule="auto"/>
        <w:jc w:val="both"/>
        <w:rPr>
          <w:color w:val="333333"/>
        </w:rPr>
      </w:pPr>
      <w:r w:rsidRPr="00DC31C9">
        <w:rPr>
          <w:color w:val="333333"/>
        </w:rPr>
        <w:t>As taxas devidas pela prestação de serviços relativos ao Cemitério ou pela concessão de terrenos para jazigos ou sepulturas, constarão de tabela aprovada pela Assembleia de Freguesia, sob proposta da Junta.</w:t>
      </w:r>
    </w:p>
    <w:p w14:paraId="4069DD8C" w14:textId="001A30A4" w:rsidR="00DC31C9" w:rsidRDefault="00DC31C9" w:rsidP="00436A92">
      <w:pPr>
        <w:pStyle w:val="Ttulo2"/>
        <w:jc w:val="left"/>
      </w:pPr>
      <w:bookmarkStart w:id="61" w:name="_Toc214871519"/>
      <w:r w:rsidRPr="00DC31C9">
        <w:t>Artigo 4</w:t>
      </w:r>
      <w:r w:rsidR="000E57B8">
        <w:t>1</w:t>
      </w:r>
      <w:r w:rsidRPr="00DC31C9">
        <w:t>.º</w:t>
      </w:r>
      <w:r w:rsidR="00576E7F" w:rsidRPr="00576E7F">
        <w:t xml:space="preserve"> - </w:t>
      </w:r>
      <w:r w:rsidRPr="00DC31C9">
        <w:t>Sanções</w:t>
      </w:r>
      <w:bookmarkEnd w:id="61"/>
    </w:p>
    <w:p w14:paraId="07C8BD6D" w14:textId="77777777" w:rsidR="00436A92" w:rsidRPr="00436A92" w:rsidRDefault="00436A92" w:rsidP="00436A92"/>
    <w:p w14:paraId="38650D24" w14:textId="77777777" w:rsidR="00DC31C9" w:rsidRPr="00DC31C9" w:rsidRDefault="00DC31C9" w:rsidP="007032CC">
      <w:pPr>
        <w:shd w:val="clear" w:color="auto" w:fill="FFFFFF"/>
        <w:spacing w:after="225" w:line="276" w:lineRule="auto"/>
        <w:jc w:val="both"/>
        <w:rPr>
          <w:color w:val="333333"/>
        </w:rPr>
      </w:pPr>
      <w:r w:rsidRPr="00DC31C9">
        <w:rPr>
          <w:color w:val="333333"/>
        </w:rPr>
        <w:t>1 - A violação das disposições deste Regulamento constitui contraordenação sancionada com coima.</w:t>
      </w:r>
    </w:p>
    <w:p w14:paraId="38E99B95" w14:textId="700F8767" w:rsidR="00DC31C9" w:rsidRPr="00DC31C9" w:rsidRDefault="00DC31C9" w:rsidP="007032CC">
      <w:pPr>
        <w:shd w:val="clear" w:color="auto" w:fill="FFFFFF"/>
        <w:spacing w:after="225" w:line="276" w:lineRule="auto"/>
        <w:jc w:val="both"/>
        <w:rPr>
          <w:color w:val="333333"/>
        </w:rPr>
      </w:pPr>
      <w:r w:rsidRPr="00DC31C9">
        <w:rPr>
          <w:color w:val="333333"/>
        </w:rPr>
        <w:t xml:space="preserve">3 - As infrações ao presente Regulamento para as quais não se preveem penalidades especiais serão punidas com coima de </w:t>
      </w:r>
      <w:r w:rsidR="007032CC">
        <w:rPr>
          <w:color w:val="333333"/>
        </w:rPr>
        <w:t xml:space="preserve">€ </w:t>
      </w:r>
      <w:r w:rsidRPr="00DC31C9">
        <w:rPr>
          <w:color w:val="333333"/>
        </w:rPr>
        <w:t>100,</w:t>
      </w:r>
      <w:r w:rsidR="007032CC" w:rsidRPr="00DC31C9">
        <w:rPr>
          <w:color w:val="333333"/>
        </w:rPr>
        <w:t>00</w:t>
      </w:r>
      <w:r w:rsidR="007032CC">
        <w:rPr>
          <w:color w:val="333333"/>
        </w:rPr>
        <w:t xml:space="preserve"> </w:t>
      </w:r>
      <w:r w:rsidR="007032CC" w:rsidRPr="00DC31C9">
        <w:rPr>
          <w:color w:val="333333"/>
        </w:rPr>
        <w:t>(</w:t>
      </w:r>
      <w:r w:rsidRPr="00DC31C9">
        <w:rPr>
          <w:color w:val="333333"/>
        </w:rPr>
        <w:t>cem euros).</w:t>
      </w:r>
    </w:p>
    <w:p w14:paraId="75026B48" w14:textId="77777777" w:rsidR="00DC31C9" w:rsidRPr="00DC31C9" w:rsidRDefault="00DC31C9" w:rsidP="007032CC">
      <w:pPr>
        <w:shd w:val="clear" w:color="auto" w:fill="FFFFFF"/>
        <w:spacing w:after="225" w:line="276" w:lineRule="auto"/>
        <w:jc w:val="both"/>
        <w:rPr>
          <w:color w:val="333333"/>
        </w:rPr>
      </w:pPr>
      <w:r w:rsidRPr="00DC31C9">
        <w:rPr>
          <w:color w:val="333333"/>
        </w:rPr>
        <w:t>4 - A competência para determinar a instrução de processos de contraordenação e para a aplicação das coimas, pertence ao Presidente da Junta de Freguesia, podendo ser delegada em qualquer dos restantes membros.</w:t>
      </w:r>
    </w:p>
    <w:p w14:paraId="772A258B" w14:textId="3B17BAC4" w:rsidR="00DC31C9" w:rsidRDefault="00DC31C9" w:rsidP="00436A92">
      <w:pPr>
        <w:pStyle w:val="Ttulo2"/>
        <w:jc w:val="left"/>
      </w:pPr>
      <w:bookmarkStart w:id="62" w:name="_Toc214871520"/>
      <w:r w:rsidRPr="007032CC">
        <w:t>Artigo 4</w:t>
      </w:r>
      <w:r w:rsidR="000E57B8">
        <w:t>2</w:t>
      </w:r>
      <w:r w:rsidRPr="007032CC">
        <w:t>.º</w:t>
      </w:r>
      <w:r w:rsidR="007032CC" w:rsidRPr="007032CC">
        <w:t xml:space="preserve"> - </w:t>
      </w:r>
      <w:r w:rsidRPr="007032CC">
        <w:t>Omissões</w:t>
      </w:r>
      <w:bookmarkEnd w:id="62"/>
    </w:p>
    <w:p w14:paraId="1864D3F4" w14:textId="77777777" w:rsidR="00436A92" w:rsidRPr="00436A92" w:rsidRDefault="00436A92" w:rsidP="00436A92"/>
    <w:p w14:paraId="42C92BF6" w14:textId="49E2E397" w:rsidR="007032CC" w:rsidRDefault="00DC31C9" w:rsidP="00436A92">
      <w:pPr>
        <w:jc w:val="both"/>
      </w:pPr>
      <w:r w:rsidRPr="00DC31C9">
        <w:rPr>
          <w:color w:val="333333"/>
        </w:rPr>
        <w:t>Relativamente a situações não contempladas no presente Regulamento, serão as mesmas resolvidas caso a caso, por deliberação da Junta de Freguesia</w:t>
      </w:r>
      <w:r w:rsidR="007032CC">
        <w:rPr>
          <w:color w:val="333333"/>
        </w:rPr>
        <w:t xml:space="preserve">, </w:t>
      </w:r>
      <w:r w:rsidR="007032CC" w:rsidRPr="007032CC">
        <w:t>sendo-lhe aplicadas, subsidiariamente, as disposições legais em vigor.</w:t>
      </w:r>
    </w:p>
    <w:p w14:paraId="20420315" w14:textId="77777777" w:rsidR="00436A92" w:rsidRPr="00436A92" w:rsidRDefault="00436A92" w:rsidP="00436A92">
      <w:pPr>
        <w:jc w:val="both"/>
      </w:pPr>
    </w:p>
    <w:p w14:paraId="239C02D9" w14:textId="5A557873" w:rsidR="00DC31C9" w:rsidRPr="007032CC" w:rsidRDefault="00DC31C9" w:rsidP="00436A92">
      <w:pPr>
        <w:pStyle w:val="Ttulo2"/>
        <w:jc w:val="left"/>
      </w:pPr>
      <w:bookmarkStart w:id="63" w:name="_Toc214871521"/>
      <w:r w:rsidRPr="007032CC">
        <w:t>Artigo 4</w:t>
      </w:r>
      <w:r w:rsidR="000E57B8">
        <w:t>3</w:t>
      </w:r>
      <w:r w:rsidRPr="007032CC">
        <w:t>.º</w:t>
      </w:r>
      <w:r w:rsidR="007032CC" w:rsidRPr="007032CC">
        <w:t xml:space="preserve"> - </w:t>
      </w:r>
      <w:r w:rsidRPr="007032CC">
        <w:t>Entrada em Vigor</w:t>
      </w:r>
      <w:bookmarkEnd w:id="63"/>
    </w:p>
    <w:p w14:paraId="5CA46568" w14:textId="43DE17D7" w:rsidR="007A587A" w:rsidRDefault="00DC31C9" w:rsidP="00DC31C9">
      <w:pPr>
        <w:shd w:val="clear" w:color="auto" w:fill="FFFFFF"/>
        <w:spacing w:after="225" w:line="390" w:lineRule="atLeast"/>
        <w:jc w:val="both"/>
        <w:rPr>
          <w:color w:val="333333"/>
        </w:rPr>
      </w:pPr>
      <w:r w:rsidRPr="00DC31C9">
        <w:rPr>
          <w:color w:val="333333"/>
        </w:rPr>
        <w:t>O presente Regulamento entra em vigor 30 dias após a sua publicação</w:t>
      </w:r>
      <w:r w:rsidR="007032CC">
        <w:rPr>
          <w:color w:val="333333"/>
        </w:rPr>
        <w:t>,</w:t>
      </w:r>
      <w:r w:rsidRPr="00DC31C9">
        <w:rPr>
          <w:color w:val="333333"/>
        </w:rPr>
        <w:t xml:space="preserve"> </w:t>
      </w:r>
      <w:r w:rsidR="007032CC">
        <w:rPr>
          <w:color w:val="333333"/>
        </w:rPr>
        <w:t>sendo</w:t>
      </w:r>
      <w:r w:rsidRPr="00DC31C9">
        <w:rPr>
          <w:color w:val="333333"/>
        </w:rPr>
        <w:t xml:space="preserve"> revogado</w:t>
      </w:r>
      <w:r w:rsidR="0028707F">
        <w:rPr>
          <w:color w:val="333333"/>
        </w:rPr>
        <w:t>, se existente,</w:t>
      </w:r>
      <w:r w:rsidRPr="00DC31C9">
        <w:rPr>
          <w:color w:val="333333"/>
        </w:rPr>
        <w:t xml:space="preserve"> o anterior </w:t>
      </w:r>
      <w:r w:rsidR="007032CC">
        <w:rPr>
          <w:color w:val="333333"/>
        </w:rPr>
        <w:t>r</w:t>
      </w:r>
      <w:r w:rsidRPr="00DC31C9">
        <w:rPr>
          <w:color w:val="333333"/>
        </w:rPr>
        <w:t>egulamento do</w:t>
      </w:r>
      <w:r w:rsidR="0028707F">
        <w:rPr>
          <w:color w:val="333333"/>
        </w:rPr>
        <w:t>s</w:t>
      </w:r>
      <w:r w:rsidRPr="00DC31C9">
        <w:rPr>
          <w:color w:val="333333"/>
        </w:rPr>
        <w:t xml:space="preserve"> </w:t>
      </w:r>
      <w:r w:rsidR="0055342C">
        <w:rPr>
          <w:color w:val="333333"/>
        </w:rPr>
        <w:t>Cemitério</w:t>
      </w:r>
      <w:r w:rsidR="0028707F">
        <w:rPr>
          <w:color w:val="333333"/>
        </w:rPr>
        <w:t>s</w:t>
      </w:r>
      <w:r w:rsidR="0055342C">
        <w:rPr>
          <w:color w:val="333333"/>
        </w:rPr>
        <w:t xml:space="preserve"> </w:t>
      </w:r>
      <w:r w:rsidRPr="00DC31C9">
        <w:rPr>
          <w:color w:val="333333"/>
        </w:rPr>
        <w:t>da</w:t>
      </w:r>
      <w:r w:rsidR="000F6565">
        <w:rPr>
          <w:color w:val="333333"/>
        </w:rPr>
        <w:t xml:space="preserve"> </w:t>
      </w:r>
      <w:r w:rsidR="00F7667E">
        <w:rPr>
          <w:color w:val="333333"/>
        </w:rPr>
        <w:t>União das Freguesias de Caçarilhe e Infesta</w:t>
      </w:r>
      <w:r w:rsidRPr="00DC31C9">
        <w:rPr>
          <w:color w:val="333333"/>
        </w:rPr>
        <w:t>.</w:t>
      </w:r>
    </w:p>
    <w:p w14:paraId="16069F5B" w14:textId="77777777" w:rsidR="007A587A" w:rsidRPr="007A587A" w:rsidRDefault="007A587A" w:rsidP="00DC31C9">
      <w:pPr>
        <w:shd w:val="clear" w:color="auto" w:fill="FFFFFF"/>
        <w:spacing w:after="225" w:line="390" w:lineRule="atLeast"/>
        <w:jc w:val="both"/>
        <w:rPr>
          <w:color w:val="333333"/>
          <w:sz w:val="10"/>
          <w:szCs w:val="10"/>
        </w:rPr>
      </w:pPr>
    </w:p>
    <w:p w14:paraId="27A216E1" w14:textId="16B43CB1" w:rsidR="007A587A" w:rsidRDefault="007A587A" w:rsidP="007A587A">
      <w:r w:rsidRPr="000828E0">
        <w:rPr>
          <w:highlight w:val="yellow"/>
        </w:rPr>
        <w:t xml:space="preserve">Caçarilhe, 0 de </w:t>
      </w:r>
      <w:r w:rsidR="000828E0" w:rsidRPr="000828E0">
        <w:rPr>
          <w:highlight w:val="yellow"/>
        </w:rPr>
        <w:t>dezembro</w:t>
      </w:r>
      <w:r w:rsidRPr="000828E0">
        <w:rPr>
          <w:highlight w:val="yellow"/>
        </w:rPr>
        <w:t xml:space="preserve"> de 202</w:t>
      </w:r>
      <w:r w:rsidR="000828E0" w:rsidRPr="000828E0">
        <w:rPr>
          <w:highlight w:val="yellow"/>
        </w:rPr>
        <w:t>5</w:t>
      </w:r>
    </w:p>
    <w:p w14:paraId="07BB9F62" w14:textId="77777777" w:rsidR="007A587A" w:rsidRPr="007A587A" w:rsidRDefault="007A587A" w:rsidP="007A587A"/>
    <w:p w14:paraId="0EDA418C" w14:textId="77777777" w:rsidR="00436A92" w:rsidRDefault="00436A92" w:rsidP="00255C4A">
      <w:pPr>
        <w:jc w:val="both"/>
        <w:rPr>
          <w:rFonts w:ascii="Bookman Old Style" w:hAnsi="Bookman Old Style"/>
          <w:sz w:val="24"/>
        </w:rPr>
      </w:pPr>
    </w:p>
    <w:p w14:paraId="1A33C5D4" w14:textId="47A638D7" w:rsidR="002F6B8F" w:rsidRDefault="00436A92" w:rsidP="00436A92">
      <w:pPr>
        <w:pStyle w:val="Ttulo1"/>
        <w:jc w:val="left"/>
        <w:rPr>
          <w:sz w:val="24"/>
          <w:szCs w:val="24"/>
        </w:rPr>
      </w:pPr>
      <w:bookmarkStart w:id="64" w:name="_Toc214871522"/>
      <w:r w:rsidRPr="00436A92">
        <w:rPr>
          <w:sz w:val="24"/>
          <w:szCs w:val="24"/>
        </w:rPr>
        <w:t>Assinaturas</w:t>
      </w:r>
      <w:r w:rsidR="007A587A">
        <w:rPr>
          <w:sz w:val="24"/>
          <w:szCs w:val="24"/>
        </w:rPr>
        <w:t>:</w:t>
      </w:r>
      <w:bookmarkEnd w:id="64"/>
    </w:p>
    <w:p w14:paraId="6D1B2D22" w14:textId="77777777" w:rsidR="007A587A" w:rsidRDefault="007A587A" w:rsidP="007A587A"/>
    <w:p w14:paraId="6CC5F27D" w14:textId="60660367" w:rsidR="007A587A" w:rsidRDefault="007A587A" w:rsidP="007A587A">
      <w:pPr>
        <w:tabs>
          <w:tab w:val="left" w:pos="709"/>
          <w:tab w:val="left" w:pos="851"/>
        </w:tabs>
        <w:rPr>
          <w:b/>
          <w:bCs/>
          <w:sz w:val="24"/>
          <w:szCs w:val="24"/>
        </w:rPr>
      </w:pPr>
      <w:r w:rsidRPr="007A587A">
        <w:rPr>
          <w:b/>
          <w:bCs/>
          <w:sz w:val="24"/>
          <w:szCs w:val="24"/>
        </w:rPr>
        <w:tab/>
        <w:t>Órgão Executivo</w:t>
      </w:r>
      <w:r>
        <w:rPr>
          <w:b/>
          <w:bCs/>
          <w:sz w:val="24"/>
          <w:szCs w:val="24"/>
        </w:rPr>
        <w:t>:</w:t>
      </w:r>
    </w:p>
    <w:p w14:paraId="2A7AC0B7" w14:textId="77777777" w:rsidR="007A587A" w:rsidRDefault="007A587A" w:rsidP="007A587A">
      <w:pPr>
        <w:rPr>
          <w:b/>
          <w:bCs/>
          <w:sz w:val="24"/>
          <w:szCs w:val="24"/>
        </w:rPr>
      </w:pPr>
    </w:p>
    <w:p w14:paraId="69BE1961" w14:textId="63F40D6A" w:rsidR="007A587A" w:rsidRDefault="007A587A" w:rsidP="007A587A">
      <w:pPr>
        <w:rPr>
          <w:b/>
          <w:bCs/>
          <w:sz w:val="24"/>
          <w:szCs w:val="24"/>
        </w:rPr>
      </w:pPr>
      <w:r>
        <w:rPr>
          <w:b/>
          <w:bCs/>
          <w:sz w:val="24"/>
          <w:szCs w:val="24"/>
        </w:rPr>
        <w:tab/>
      </w:r>
      <w:r>
        <w:rPr>
          <w:b/>
          <w:bCs/>
          <w:sz w:val="24"/>
          <w:szCs w:val="24"/>
        </w:rPr>
        <w:tab/>
      </w:r>
      <w:r>
        <w:rPr>
          <w:b/>
          <w:bCs/>
          <w:sz w:val="24"/>
          <w:szCs w:val="24"/>
        </w:rPr>
        <w:tab/>
      </w:r>
      <w:r>
        <w:rPr>
          <w:b/>
          <w:bCs/>
          <w:sz w:val="24"/>
          <w:szCs w:val="24"/>
        </w:rPr>
        <w:tab/>
        <w:t>O/A Presidente_____________________________________</w:t>
      </w:r>
    </w:p>
    <w:p w14:paraId="2CC68EE5" w14:textId="77777777" w:rsidR="007A587A" w:rsidRDefault="007A587A" w:rsidP="007A587A">
      <w:pPr>
        <w:rPr>
          <w:b/>
          <w:bCs/>
          <w:sz w:val="24"/>
          <w:szCs w:val="24"/>
        </w:rPr>
      </w:pPr>
    </w:p>
    <w:p w14:paraId="60ECBB79" w14:textId="4619B9A7" w:rsidR="007A587A" w:rsidRDefault="007A587A" w:rsidP="007A587A">
      <w:pPr>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softHyphen/>
      </w:r>
    </w:p>
    <w:p w14:paraId="1CC4D4FA" w14:textId="74AF6E34" w:rsidR="007A587A" w:rsidRDefault="007A587A" w:rsidP="007A587A">
      <w:pPr>
        <w:ind w:left="2124" w:firstLine="708"/>
        <w:rPr>
          <w:b/>
          <w:bCs/>
          <w:sz w:val="24"/>
          <w:szCs w:val="24"/>
        </w:rPr>
      </w:pPr>
      <w:r>
        <w:rPr>
          <w:b/>
          <w:bCs/>
          <w:sz w:val="24"/>
          <w:szCs w:val="24"/>
        </w:rPr>
        <w:t>O/A Secretário/a____________________________________</w:t>
      </w:r>
    </w:p>
    <w:p w14:paraId="296E42B0" w14:textId="77777777" w:rsidR="007A587A" w:rsidRDefault="007A587A" w:rsidP="007A587A">
      <w:pPr>
        <w:ind w:left="2124" w:firstLine="708"/>
        <w:rPr>
          <w:b/>
          <w:bCs/>
          <w:sz w:val="24"/>
          <w:szCs w:val="24"/>
        </w:rPr>
      </w:pPr>
    </w:p>
    <w:p w14:paraId="6EEC41C2" w14:textId="77777777" w:rsidR="007A587A" w:rsidRDefault="007A587A" w:rsidP="007A587A">
      <w:pPr>
        <w:ind w:left="2124" w:firstLine="708"/>
        <w:rPr>
          <w:b/>
          <w:bCs/>
          <w:sz w:val="24"/>
          <w:szCs w:val="24"/>
        </w:rPr>
      </w:pPr>
    </w:p>
    <w:p w14:paraId="3686E6C6" w14:textId="632025CF" w:rsidR="007A587A" w:rsidRPr="007A587A" w:rsidRDefault="007A587A" w:rsidP="007A587A">
      <w:pPr>
        <w:ind w:left="2124" w:firstLine="708"/>
        <w:rPr>
          <w:b/>
          <w:bCs/>
          <w:sz w:val="24"/>
          <w:szCs w:val="24"/>
        </w:rPr>
      </w:pPr>
      <w:r>
        <w:rPr>
          <w:b/>
          <w:bCs/>
          <w:sz w:val="24"/>
          <w:szCs w:val="24"/>
        </w:rPr>
        <w:t>O/A Tesoureiro/a</w:t>
      </w:r>
      <w:r>
        <w:rPr>
          <w:b/>
          <w:bCs/>
          <w:sz w:val="24"/>
          <w:szCs w:val="24"/>
        </w:rPr>
        <w:softHyphen/>
        <w:t>___________________________________</w:t>
      </w:r>
    </w:p>
    <w:p w14:paraId="139D83AA" w14:textId="2E301B24" w:rsidR="00695A67" w:rsidRDefault="00695A67" w:rsidP="00695A67"/>
    <w:p w14:paraId="394EB9F7" w14:textId="1C4111F9" w:rsidR="00695A67" w:rsidRDefault="00695A67" w:rsidP="00695A67"/>
    <w:p w14:paraId="075B3DC0" w14:textId="525C9C61" w:rsidR="00695A67" w:rsidRDefault="00695A67" w:rsidP="00695A67"/>
    <w:p w14:paraId="40828CA5" w14:textId="6B5A7ADE" w:rsidR="00695A67" w:rsidRDefault="00695A67" w:rsidP="00695A67"/>
    <w:p w14:paraId="44E80987" w14:textId="77777777" w:rsidR="007A587A" w:rsidRDefault="007A587A" w:rsidP="00695A67"/>
    <w:p w14:paraId="7FC83BB8" w14:textId="5B18C42A" w:rsidR="007A587A" w:rsidRDefault="007A587A" w:rsidP="00695A67">
      <w:r w:rsidRPr="000828E0">
        <w:rPr>
          <w:highlight w:val="yellow"/>
        </w:rPr>
        <w:t xml:space="preserve">Caçarilhe, </w:t>
      </w:r>
      <w:r w:rsidR="000828E0" w:rsidRPr="000828E0">
        <w:rPr>
          <w:highlight w:val="yellow"/>
        </w:rPr>
        <w:t>0 de</w:t>
      </w:r>
      <w:r w:rsidR="000828E0">
        <w:rPr>
          <w:highlight w:val="yellow"/>
        </w:rPr>
        <w:t xml:space="preserve"> </w:t>
      </w:r>
      <w:r w:rsidR="000828E0" w:rsidRPr="000828E0">
        <w:rPr>
          <w:highlight w:val="yellow"/>
        </w:rPr>
        <w:t>dezembro 2025</w:t>
      </w:r>
    </w:p>
    <w:p w14:paraId="6FB4AFDA" w14:textId="77777777" w:rsidR="007A587A" w:rsidRDefault="007A587A" w:rsidP="00695A67"/>
    <w:p w14:paraId="09288A31" w14:textId="734A30DF" w:rsidR="00695A67" w:rsidRDefault="00695A67" w:rsidP="00695A67"/>
    <w:p w14:paraId="0041C843" w14:textId="1E5EE6BC" w:rsidR="00695A67" w:rsidRDefault="007A587A" w:rsidP="007A587A">
      <w:pPr>
        <w:ind w:left="709"/>
        <w:rPr>
          <w:b/>
          <w:bCs/>
          <w:sz w:val="24"/>
          <w:szCs w:val="24"/>
        </w:rPr>
      </w:pPr>
      <w:r w:rsidRPr="007A587A">
        <w:rPr>
          <w:b/>
          <w:bCs/>
          <w:sz w:val="24"/>
          <w:szCs w:val="24"/>
        </w:rPr>
        <w:t>Assembleia de Freguesia</w:t>
      </w:r>
      <w:r>
        <w:rPr>
          <w:b/>
          <w:bCs/>
          <w:sz w:val="24"/>
          <w:szCs w:val="24"/>
        </w:rPr>
        <w:t>:</w:t>
      </w:r>
    </w:p>
    <w:p w14:paraId="0D28EE33" w14:textId="77777777" w:rsidR="007A587A" w:rsidRDefault="007A587A" w:rsidP="007A587A">
      <w:pPr>
        <w:ind w:left="709"/>
        <w:rPr>
          <w:b/>
          <w:bCs/>
          <w:sz w:val="24"/>
          <w:szCs w:val="24"/>
        </w:rPr>
      </w:pPr>
    </w:p>
    <w:p w14:paraId="15626DA6" w14:textId="4505054E" w:rsidR="007A587A" w:rsidRDefault="007A587A" w:rsidP="007A587A">
      <w:pPr>
        <w:ind w:left="709"/>
        <w:rPr>
          <w:b/>
          <w:bCs/>
          <w:sz w:val="24"/>
          <w:szCs w:val="24"/>
        </w:rPr>
      </w:pPr>
      <w:r>
        <w:rPr>
          <w:b/>
          <w:bCs/>
          <w:sz w:val="24"/>
          <w:szCs w:val="24"/>
        </w:rPr>
        <w:tab/>
      </w:r>
      <w:r>
        <w:rPr>
          <w:b/>
          <w:bCs/>
          <w:sz w:val="24"/>
          <w:szCs w:val="24"/>
        </w:rPr>
        <w:tab/>
      </w:r>
      <w:r>
        <w:rPr>
          <w:b/>
          <w:bCs/>
          <w:sz w:val="24"/>
          <w:szCs w:val="24"/>
        </w:rPr>
        <w:tab/>
      </w:r>
      <w:r>
        <w:rPr>
          <w:b/>
          <w:bCs/>
          <w:sz w:val="24"/>
          <w:szCs w:val="24"/>
        </w:rPr>
        <w:tab/>
        <w:t>O/A Presidente_____________________________</w:t>
      </w:r>
    </w:p>
    <w:p w14:paraId="367AD1C6" w14:textId="77777777" w:rsidR="007A587A" w:rsidRDefault="007A587A" w:rsidP="007A587A">
      <w:pPr>
        <w:ind w:left="709"/>
        <w:rPr>
          <w:b/>
          <w:bCs/>
          <w:sz w:val="24"/>
          <w:szCs w:val="24"/>
        </w:rPr>
      </w:pPr>
    </w:p>
    <w:p w14:paraId="28979DF3" w14:textId="07160EA5" w:rsidR="007A587A" w:rsidRDefault="007A587A" w:rsidP="007A587A">
      <w:pPr>
        <w:ind w:left="709"/>
        <w:rPr>
          <w:b/>
          <w:bCs/>
          <w:sz w:val="24"/>
          <w:szCs w:val="24"/>
        </w:rPr>
      </w:pPr>
      <w:r>
        <w:rPr>
          <w:b/>
          <w:bCs/>
          <w:sz w:val="24"/>
          <w:szCs w:val="24"/>
        </w:rPr>
        <w:tab/>
      </w:r>
      <w:r>
        <w:rPr>
          <w:b/>
          <w:bCs/>
          <w:sz w:val="24"/>
          <w:szCs w:val="24"/>
        </w:rPr>
        <w:tab/>
      </w:r>
      <w:r>
        <w:rPr>
          <w:b/>
          <w:bCs/>
          <w:sz w:val="24"/>
          <w:szCs w:val="24"/>
        </w:rPr>
        <w:tab/>
      </w:r>
      <w:r>
        <w:rPr>
          <w:b/>
          <w:bCs/>
          <w:sz w:val="24"/>
          <w:szCs w:val="24"/>
        </w:rPr>
        <w:tab/>
        <w:t>O/A 1º secretário/a__________________________</w:t>
      </w:r>
    </w:p>
    <w:p w14:paraId="745FA9BF" w14:textId="77777777" w:rsidR="007A587A" w:rsidRDefault="007A587A" w:rsidP="007A587A">
      <w:pPr>
        <w:ind w:left="709"/>
        <w:rPr>
          <w:b/>
          <w:bCs/>
          <w:sz w:val="24"/>
          <w:szCs w:val="24"/>
        </w:rPr>
      </w:pPr>
    </w:p>
    <w:p w14:paraId="3C2A4D20" w14:textId="1C30B1BE" w:rsidR="007A587A" w:rsidRDefault="007A587A" w:rsidP="007A587A">
      <w:pPr>
        <w:ind w:left="709"/>
        <w:rPr>
          <w:b/>
          <w:bCs/>
          <w:sz w:val="24"/>
          <w:szCs w:val="24"/>
        </w:rPr>
      </w:pPr>
      <w:r>
        <w:rPr>
          <w:b/>
          <w:bCs/>
          <w:sz w:val="24"/>
          <w:szCs w:val="24"/>
        </w:rPr>
        <w:tab/>
      </w:r>
      <w:r>
        <w:rPr>
          <w:b/>
          <w:bCs/>
          <w:sz w:val="24"/>
          <w:szCs w:val="24"/>
        </w:rPr>
        <w:tab/>
      </w:r>
      <w:r>
        <w:rPr>
          <w:b/>
          <w:bCs/>
          <w:sz w:val="24"/>
          <w:szCs w:val="24"/>
        </w:rPr>
        <w:tab/>
      </w:r>
      <w:r>
        <w:rPr>
          <w:b/>
          <w:bCs/>
          <w:sz w:val="24"/>
          <w:szCs w:val="24"/>
        </w:rPr>
        <w:tab/>
        <w:t>O/A 2º secretário/a__________________________</w:t>
      </w:r>
    </w:p>
    <w:p w14:paraId="3C9B719C" w14:textId="77777777" w:rsidR="007A587A" w:rsidRDefault="007A587A" w:rsidP="007A587A">
      <w:pPr>
        <w:ind w:left="709"/>
        <w:rPr>
          <w:b/>
          <w:bCs/>
          <w:sz w:val="24"/>
          <w:szCs w:val="24"/>
        </w:rPr>
      </w:pPr>
    </w:p>
    <w:p w14:paraId="7C30C2DC" w14:textId="77777777" w:rsidR="007A587A" w:rsidRDefault="007A587A" w:rsidP="007A587A">
      <w:pPr>
        <w:ind w:left="709"/>
        <w:rPr>
          <w:b/>
          <w:bCs/>
          <w:sz w:val="24"/>
          <w:szCs w:val="24"/>
        </w:rPr>
      </w:pPr>
    </w:p>
    <w:p w14:paraId="09934FEE" w14:textId="29CCA619" w:rsidR="007A587A" w:rsidRDefault="007A587A" w:rsidP="007A587A">
      <w:pPr>
        <w:ind w:left="2833" w:firstLine="707"/>
        <w:rPr>
          <w:b/>
          <w:bCs/>
          <w:sz w:val="24"/>
          <w:szCs w:val="24"/>
        </w:rPr>
      </w:pPr>
      <w:r>
        <w:rPr>
          <w:b/>
          <w:bCs/>
          <w:sz w:val="24"/>
          <w:szCs w:val="24"/>
        </w:rPr>
        <w:t>Vogais:</w:t>
      </w:r>
    </w:p>
    <w:p w14:paraId="27ADACCC" w14:textId="77777777" w:rsidR="007A587A" w:rsidRDefault="007A587A" w:rsidP="007A587A">
      <w:pPr>
        <w:ind w:left="709"/>
        <w:rPr>
          <w:b/>
          <w:bCs/>
          <w:sz w:val="24"/>
          <w:szCs w:val="24"/>
        </w:rPr>
      </w:pPr>
    </w:p>
    <w:p w14:paraId="1DE0D615" w14:textId="2A7262DA" w:rsidR="007A587A" w:rsidRDefault="007A587A" w:rsidP="007A587A">
      <w:pPr>
        <w:ind w:left="709"/>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_______________________________</w:t>
      </w:r>
    </w:p>
    <w:p w14:paraId="389E8BDB" w14:textId="77777777" w:rsidR="007A587A" w:rsidRDefault="007A587A" w:rsidP="007A587A">
      <w:pPr>
        <w:ind w:left="709"/>
        <w:rPr>
          <w:b/>
          <w:bCs/>
          <w:sz w:val="24"/>
          <w:szCs w:val="24"/>
        </w:rPr>
      </w:pPr>
    </w:p>
    <w:p w14:paraId="7640F2F8" w14:textId="23B322E3" w:rsidR="007A587A" w:rsidRDefault="007A587A" w:rsidP="007A587A">
      <w:pPr>
        <w:ind w:left="709"/>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_______________________________</w:t>
      </w:r>
    </w:p>
    <w:p w14:paraId="57CA65F1" w14:textId="7037F225" w:rsidR="007A587A" w:rsidRDefault="007A587A" w:rsidP="007A587A">
      <w:pPr>
        <w:ind w:left="709"/>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p>
    <w:p w14:paraId="783D3CA6" w14:textId="6C77E691" w:rsidR="007A587A" w:rsidRDefault="007A587A" w:rsidP="007A587A">
      <w:pPr>
        <w:ind w:left="709"/>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_______________________________</w:t>
      </w:r>
    </w:p>
    <w:p w14:paraId="6D2A177F" w14:textId="77777777" w:rsidR="007A587A" w:rsidRDefault="007A587A" w:rsidP="007A587A">
      <w:pPr>
        <w:ind w:left="709"/>
        <w:rPr>
          <w:b/>
          <w:bCs/>
          <w:sz w:val="24"/>
          <w:szCs w:val="24"/>
        </w:rPr>
      </w:pPr>
    </w:p>
    <w:p w14:paraId="260E33B8" w14:textId="7D4EB970" w:rsidR="007A587A" w:rsidRDefault="007A587A" w:rsidP="007A587A">
      <w:pPr>
        <w:ind w:left="709"/>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_______________________________</w:t>
      </w:r>
    </w:p>
    <w:p w14:paraId="0FAC695D" w14:textId="77777777" w:rsidR="007A587A" w:rsidRDefault="007A587A" w:rsidP="007A587A">
      <w:pPr>
        <w:ind w:left="709"/>
        <w:rPr>
          <w:b/>
          <w:bCs/>
          <w:sz w:val="24"/>
          <w:szCs w:val="24"/>
        </w:rPr>
      </w:pPr>
    </w:p>
    <w:p w14:paraId="57803C82" w14:textId="2DB54379" w:rsidR="007A587A" w:rsidRDefault="007A587A" w:rsidP="007A587A">
      <w:pPr>
        <w:ind w:left="709"/>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_______________________________</w:t>
      </w:r>
    </w:p>
    <w:p w14:paraId="112BA77C" w14:textId="77777777" w:rsidR="007A587A" w:rsidRDefault="007A587A" w:rsidP="007A587A">
      <w:pPr>
        <w:ind w:left="709"/>
        <w:rPr>
          <w:b/>
          <w:bCs/>
          <w:sz w:val="24"/>
          <w:szCs w:val="24"/>
        </w:rPr>
      </w:pPr>
    </w:p>
    <w:p w14:paraId="66F0622C" w14:textId="609533DA" w:rsidR="007A587A" w:rsidRDefault="007A587A" w:rsidP="007A587A">
      <w:pPr>
        <w:ind w:left="709"/>
        <w:rPr>
          <w:b/>
          <w:bCs/>
          <w:sz w:val="24"/>
          <w:szCs w:val="24"/>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_______________________________</w:t>
      </w:r>
    </w:p>
    <w:p w14:paraId="12FED5BF" w14:textId="77777777" w:rsidR="007A587A" w:rsidRDefault="007A587A" w:rsidP="007A587A">
      <w:pPr>
        <w:ind w:left="709"/>
        <w:rPr>
          <w:b/>
          <w:bCs/>
          <w:sz w:val="24"/>
          <w:szCs w:val="24"/>
        </w:rPr>
      </w:pPr>
    </w:p>
    <w:p w14:paraId="145126DA" w14:textId="27BFDD91" w:rsidR="007A587A" w:rsidRPr="007A587A" w:rsidRDefault="007A587A" w:rsidP="007A587A">
      <w:pPr>
        <w:ind w:left="709"/>
        <w:rPr>
          <w:b/>
          <w:bCs/>
          <w:sz w:val="24"/>
          <w:szCs w:val="24"/>
        </w:rPr>
      </w:pPr>
      <w:r>
        <w:rPr>
          <w:b/>
          <w:bCs/>
          <w:sz w:val="24"/>
          <w:szCs w:val="24"/>
        </w:rPr>
        <w:tab/>
      </w:r>
      <w:r>
        <w:rPr>
          <w:b/>
          <w:bCs/>
          <w:sz w:val="24"/>
          <w:szCs w:val="24"/>
        </w:rPr>
        <w:tab/>
      </w:r>
    </w:p>
    <w:p w14:paraId="4DD95F76" w14:textId="06012026" w:rsidR="00695A67" w:rsidRDefault="007A587A" w:rsidP="00695A67">
      <w:r>
        <w:tab/>
      </w:r>
    </w:p>
    <w:p w14:paraId="7B7716D1" w14:textId="22B34557" w:rsidR="00695A67" w:rsidRDefault="00695A67" w:rsidP="00695A67"/>
    <w:p w14:paraId="5277E65B" w14:textId="5CCD2366" w:rsidR="00695A67" w:rsidRDefault="00695A67" w:rsidP="00695A67"/>
    <w:p w14:paraId="44D3E0F0" w14:textId="0F692BB6" w:rsidR="00695A67" w:rsidRDefault="00695A67" w:rsidP="00695A67"/>
    <w:p w14:paraId="50BE9465" w14:textId="3A4FD822" w:rsidR="00695A67" w:rsidRDefault="00695A67" w:rsidP="00695A67"/>
    <w:p w14:paraId="24236A58" w14:textId="7DB36B36" w:rsidR="00695A67" w:rsidRDefault="00695A67" w:rsidP="00695A67"/>
    <w:p w14:paraId="6724EE20" w14:textId="0ED0370A" w:rsidR="00695A67" w:rsidRDefault="00695A67" w:rsidP="00695A67"/>
    <w:p w14:paraId="64DC464F" w14:textId="71823012" w:rsidR="00695A67" w:rsidRDefault="00695A67" w:rsidP="00695A67"/>
    <w:p w14:paraId="2A7B078B" w14:textId="4CDD33A4" w:rsidR="00695A67" w:rsidRDefault="00695A67" w:rsidP="00695A67"/>
    <w:p w14:paraId="5D12F3BE" w14:textId="3B1D9FB5" w:rsidR="00695A67" w:rsidRDefault="00695A67" w:rsidP="00695A67"/>
    <w:p w14:paraId="7A84BADE" w14:textId="5101C7DD" w:rsidR="00695A67" w:rsidRDefault="00695A67" w:rsidP="00695A67"/>
    <w:p w14:paraId="4C5D54CF" w14:textId="338B55C7" w:rsidR="00695A67" w:rsidRDefault="00695A67" w:rsidP="00695A67"/>
    <w:p w14:paraId="03667F33" w14:textId="0E2A7B15" w:rsidR="00695A67" w:rsidRDefault="00695A67" w:rsidP="00695A67"/>
    <w:p w14:paraId="0EC086E9" w14:textId="0B04478E" w:rsidR="00695A67" w:rsidRDefault="00695A67" w:rsidP="00695A67"/>
    <w:p w14:paraId="3E39BAD3" w14:textId="4C22F8D0" w:rsidR="00695A67" w:rsidRDefault="00695A67" w:rsidP="00695A67"/>
    <w:p w14:paraId="5118D3D6" w14:textId="40839B7F" w:rsidR="00695A67" w:rsidRDefault="00695A67" w:rsidP="00695A67"/>
    <w:p w14:paraId="13F1406A" w14:textId="2940DDDA" w:rsidR="00695A67" w:rsidRDefault="00695A67" w:rsidP="00695A67"/>
    <w:p w14:paraId="388BC8A4" w14:textId="659D0A40" w:rsidR="00695A67" w:rsidRDefault="00695A67" w:rsidP="00695A67"/>
    <w:p w14:paraId="549F2ED0" w14:textId="79D3BB2C" w:rsidR="00695A67" w:rsidRDefault="00695A67" w:rsidP="00695A67"/>
    <w:p w14:paraId="4AC0907A" w14:textId="58737E26" w:rsidR="00695A67" w:rsidRDefault="00695A67" w:rsidP="00695A67"/>
    <w:p w14:paraId="61BB4BDF" w14:textId="77777777" w:rsidR="00695A67" w:rsidRPr="00695A67" w:rsidRDefault="00695A67" w:rsidP="00695A67"/>
    <w:sectPr w:rsidR="00695A67" w:rsidRPr="00695A67" w:rsidSect="00C35587">
      <w:headerReference w:type="even" r:id="rId9"/>
      <w:headerReference w:type="default" r:id="rId10"/>
      <w:footerReference w:type="default" r:id="rId11"/>
      <w:pgSz w:w="11906" w:h="16838"/>
      <w:pgMar w:top="1701" w:right="851" w:bottom="1134" w:left="1418" w:header="227" w:footer="720" w:gutter="0"/>
      <w:cols w:space="720" w:equalWidth="0">
        <w:col w:w="9637" w:space="567"/>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1E554C" w14:textId="77777777" w:rsidR="00C73382" w:rsidRDefault="00C73382" w:rsidP="00255C4A">
      <w:r>
        <w:separator/>
      </w:r>
    </w:p>
  </w:endnote>
  <w:endnote w:type="continuationSeparator" w:id="0">
    <w:p w14:paraId="09A85B37" w14:textId="77777777" w:rsidR="00C73382" w:rsidRDefault="00C73382" w:rsidP="00255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3343"/>
      <w:docPartObj>
        <w:docPartGallery w:val="Page Numbers (Bottom of Page)"/>
        <w:docPartUnique/>
      </w:docPartObj>
    </w:sdtPr>
    <w:sdtContent>
      <w:p w14:paraId="3EAE148B" w14:textId="1B717AC0" w:rsidR="000757E2" w:rsidRDefault="00000000">
        <w:pPr>
          <w:pStyle w:val="Rodap"/>
        </w:pPr>
        <w:r>
          <w:pict w14:anchorId="66E4BF75">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25"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" o:allowincell="f" adj="14135" strokecolor="gray" strokeweight=".25pt">
              <v:textbox>
                <w:txbxContent>
                  <w:p w14:paraId="7091CC4F" w14:textId="77777777" w:rsidR="000757E2" w:rsidRDefault="000757E2">
                    <w:pPr>
                      <w:jc w:val="center"/>
                    </w:pPr>
                    <w:r>
                      <w:rPr>
                        <w:sz w:val="22"/>
                        <w:szCs w:val="22"/>
                      </w:rPr>
                      <w:fldChar w:fldCharType="begin"/>
                    </w:r>
                    <w:r>
                      <w:instrText>PAGE    \* MERGEFORMAT</w:instrText>
                    </w:r>
                    <w:r>
                      <w:rPr>
                        <w:sz w:val="22"/>
                        <w:szCs w:val="22"/>
                      </w:rPr>
                      <w:fldChar w:fldCharType="separate"/>
                    </w:r>
                    <w:r>
                      <w:rPr>
                        <w:sz w:val="16"/>
                        <w:szCs w:val="16"/>
                      </w:rPr>
                      <w:t>2</w:t>
                    </w:r>
                    <w:r>
                      <w:rPr>
                        <w:sz w:val="16"/>
                        <w:szCs w:val="16"/>
                      </w:rPr>
                      <w:fldChar w:fldCharType="end"/>
                    </w:r>
                  </w:p>
                </w:txbxContent>
              </v:textbox>
              <w10:wrap anchorx="margin" anchory="margin"/>
            </v:shape>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996EF" w14:textId="77777777" w:rsidR="00C73382" w:rsidRDefault="00C73382" w:rsidP="00255C4A">
      <w:r>
        <w:separator/>
      </w:r>
    </w:p>
  </w:footnote>
  <w:footnote w:type="continuationSeparator" w:id="0">
    <w:p w14:paraId="51FDD477" w14:textId="77777777" w:rsidR="00C73382" w:rsidRDefault="00C73382" w:rsidP="00255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5D4D7" w14:textId="77777777" w:rsidR="000757E2" w:rsidRDefault="000757E2">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4F32B73" w14:textId="77777777" w:rsidR="000757E2" w:rsidRDefault="000757E2">
    <w:pPr>
      <w:pStyle w:val="Cabealh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5CA56" w14:textId="100562C2" w:rsidR="000757E2" w:rsidRDefault="00C35587" w:rsidP="00FF7B39">
    <w:pPr>
      <w:pStyle w:val="Cabealho"/>
      <w:rPr>
        <w:b/>
        <w:sz w:val="28"/>
        <w:szCs w:val="28"/>
      </w:rPr>
    </w:pPr>
    <w:r>
      <w:rPr>
        <w:b/>
        <w:noProof/>
        <w:sz w:val="32"/>
        <w:szCs w:val="32"/>
      </w:rPr>
      <w:drawing>
        <wp:inline distT="0" distB="0" distL="0" distR="0" wp14:anchorId="6E3BEA10" wp14:editId="50805826">
          <wp:extent cx="923191" cy="914400"/>
          <wp:effectExtent l="0" t="0" r="0" b="0"/>
          <wp:docPr id="4" name="Imagem 4" descr="Uma imagem com text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descr="Uma imagem com text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937700" cy="928771"/>
                  </a:xfrm>
                  <a:prstGeom prst="rect">
                    <a:avLst/>
                  </a:prstGeom>
                </pic:spPr>
              </pic:pic>
            </a:graphicData>
          </a:graphic>
        </wp:inline>
      </w:drawing>
    </w:r>
  </w:p>
  <w:p w14:paraId="79E2080A" w14:textId="5BA3F489" w:rsidR="00C35587" w:rsidRPr="00C35587" w:rsidRDefault="00F7667E" w:rsidP="00C35587">
    <w:pPr>
      <w:pStyle w:val="Cabealho"/>
      <w:jc w:val="center"/>
      <w:rPr>
        <w:b/>
        <w:sz w:val="28"/>
        <w:szCs w:val="28"/>
      </w:rPr>
    </w:pPr>
    <w:r>
      <w:rPr>
        <w:b/>
        <w:sz w:val="28"/>
        <w:szCs w:val="28"/>
      </w:rPr>
      <w:t xml:space="preserve">PROPOSTA DE </w:t>
    </w:r>
    <w:r w:rsidR="00F27A5C">
      <w:rPr>
        <w:b/>
        <w:sz w:val="28"/>
        <w:szCs w:val="28"/>
      </w:rPr>
      <w:t xml:space="preserve">ALTERAÇÃO </w:t>
    </w:r>
    <w:r w:rsidR="00FF7B39">
      <w:rPr>
        <w:b/>
        <w:sz w:val="28"/>
        <w:szCs w:val="28"/>
      </w:rPr>
      <w:t>AO</w:t>
    </w:r>
    <w:r w:rsidR="00F27A5C">
      <w:rPr>
        <w:b/>
        <w:sz w:val="28"/>
        <w:szCs w:val="28"/>
      </w:rPr>
      <w:t xml:space="preserve"> </w:t>
    </w:r>
    <w:r w:rsidR="00C35587">
      <w:rPr>
        <w:b/>
        <w:sz w:val="28"/>
        <w:szCs w:val="28"/>
      </w:rPr>
      <w:t xml:space="preserve">REGULAMENTO </w:t>
    </w:r>
    <w:r w:rsidR="00FF7B39">
      <w:rPr>
        <w:b/>
        <w:sz w:val="28"/>
        <w:szCs w:val="28"/>
      </w:rPr>
      <w:t>DE</w:t>
    </w:r>
    <w:r w:rsidR="00C35587">
      <w:rPr>
        <w:b/>
        <w:sz w:val="28"/>
        <w:szCs w:val="28"/>
      </w:rPr>
      <w:t xml:space="preserve"> GESTÃO DO</w:t>
    </w:r>
    <w:r>
      <w:rPr>
        <w:b/>
        <w:sz w:val="28"/>
        <w:szCs w:val="28"/>
      </w:rPr>
      <w:t>S</w:t>
    </w:r>
    <w:r w:rsidR="00C35587">
      <w:rPr>
        <w:b/>
        <w:sz w:val="28"/>
        <w:szCs w:val="28"/>
      </w:rPr>
      <w:t xml:space="preserve"> </w:t>
    </w:r>
    <w:r w:rsidR="0055342C">
      <w:rPr>
        <w:b/>
        <w:sz w:val="28"/>
        <w:szCs w:val="28"/>
      </w:rPr>
      <w:t>CEMITÉRIO</w:t>
    </w:r>
    <w:r>
      <w:rPr>
        <w:b/>
        <w:sz w:val="28"/>
        <w:szCs w:val="28"/>
      </w:rPr>
      <w:t>S</w:t>
    </w:r>
    <w:r w:rsidR="0055342C">
      <w:rPr>
        <w:b/>
        <w:sz w:val="28"/>
        <w:szCs w:val="28"/>
      </w:rPr>
      <w:t xml:space="preserve"> DE </w:t>
    </w:r>
    <w:r>
      <w:rPr>
        <w:b/>
        <w:sz w:val="28"/>
        <w:szCs w:val="28"/>
      </w:rPr>
      <w:t>CAÇARILHE E INFESTA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1C16"/>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F35256A"/>
    <w:multiLevelType w:val="hybridMultilevel"/>
    <w:tmpl w:val="91D288FC"/>
    <w:lvl w:ilvl="0" w:tplc="08160017">
      <w:start w:val="1"/>
      <w:numFmt w:val="lowerLetter"/>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1A207E83"/>
    <w:multiLevelType w:val="hybridMultilevel"/>
    <w:tmpl w:val="B210AD9E"/>
    <w:lvl w:ilvl="0" w:tplc="5102089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 w15:restartNumberingAfterBreak="0">
    <w:nsid w:val="1CC3293F"/>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E071B77"/>
    <w:multiLevelType w:val="singleLevel"/>
    <w:tmpl w:val="0816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F0D4F27"/>
    <w:multiLevelType w:val="hybridMultilevel"/>
    <w:tmpl w:val="9F807548"/>
    <w:lvl w:ilvl="0" w:tplc="49E2E6AA">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36994053"/>
    <w:multiLevelType w:val="singleLevel"/>
    <w:tmpl w:val="F40CFD8A"/>
    <w:lvl w:ilvl="0">
      <w:start w:val="1"/>
      <w:numFmt w:val="lowerLetter"/>
      <w:lvlText w:val="%1)"/>
      <w:lvlJc w:val="left"/>
      <w:pPr>
        <w:tabs>
          <w:tab w:val="num" w:pos="1068"/>
        </w:tabs>
        <w:ind w:left="1068" w:hanging="360"/>
      </w:pPr>
      <w:rPr>
        <w:rFonts w:hint="default"/>
      </w:rPr>
    </w:lvl>
  </w:abstractNum>
  <w:abstractNum w:abstractNumId="7" w15:restartNumberingAfterBreak="0">
    <w:nsid w:val="3BF32BF6"/>
    <w:multiLevelType w:val="singleLevel"/>
    <w:tmpl w:val="781E96F4"/>
    <w:lvl w:ilvl="0">
      <w:start w:val="1"/>
      <w:numFmt w:val="lowerLetter"/>
      <w:lvlText w:val="%1)"/>
      <w:lvlJc w:val="left"/>
      <w:pPr>
        <w:tabs>
          <w:tab w:val="num" w:pos="2136"/>
        </w:tabs>
        <w:ind w:left="2136" w:hanging="360"/>
      </w:pPr>
      <w:rPr>
        <w:rFonts w:hint="default"/>
      </w:rPr>
    </w:lvl>
  </w:abstractNum>
  <w:abstractNum w:abstractNumId="8" w15:restartNumberingAfterBreak="0">
    <w:nsid w:val="437A696C"/>
    <w:multiLevelType w:val="singleLevel"/>
    <w:tmpl w:val="CB96DD60"/>
    <w:lvl w:ilvl="0">
      <w:start w:val="1"/>
      <w:numFmt w:val="decimal"/>
      <w:lvlText w:val="%1-"/>
      <w:lvlJc w:val="left"/>
      <w:pPr>
        <w:tabs>
          <w:tab w:val="num" w:pos="1068"/>
        </w:tabs>
        <w:ind w:left="1068" w:hanging="360"/>
      </w:pPr>
      <w:rPr>
        <w:rFonts w:hint="default"/>
        <w:b/>
      </w:rPr>
    </w:lvl>
  </w:abstractNum>
  <w:abstractNum w:abstractNumId="9" w15:restartNumberingAfterBreak="0">
    <w:nsid w:val="4D475D31"/>
    <w:multiLevelType w:val="multilevel"/>
    <w:tmpl w:val="DCAC7686"/>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788"/>
        </w:tabs>
        <w:ind w:left="1788" w:hanging="720"/>
      </w:pPr>
      <w:rPr>
        <w:rFonts w:hint="default"/>
      </w:rPr>
    </w:lvl>
    <w:lvl w:ilvl="2">
      <w:start w:val="1"/>
      <w:numFmt w:val="decimal"/>
      <w:lvlText w:val="%1.%2.%3"/>
      <w:lvlJc w:val="left"/>
      <w:pPr>
        <w:tabs>
          <w:tab w:val="num" w:pos="2856"/>
        </w:tabs>
        <w:ind w:left="2856" w:hanging="720"/>
      </w:pPr>
      <w:rPr>
        <w:rFonts w:hint="default"/>
      </w:rPr>
    </w:lvl>
    <w:lvl w:ilvl="3">
      <w:start w:val="1"/>
      <w:numFmt w:val="decimal"/>
      <w:lvlText w:val="%1.%2.%3.%4"/>
      <w:lvlJc w:val="left"/>
      <w:pPr>
        <w:tabs>
          <w:tab w:val="num" w:pos="4284"/>
        </w:tabs>
        <w:ind w:left="4284" w:hanging="1080"/>
      </w:pPr>
      <w:rPr>
        <w:rFonts w:hint="default"/>
      </w:rPr>
    </w:lvl>
    <w:lvl w:ilvl="4">
      <w:start w:val="1"/>
      <w:numFmt w:val="decimal"/>
      <w:lvlText w:val="%1.%2.%3.%4.%5"/>
      <w:lvlJc w:val="left"/>
      <w:pPr>
        <w:tabs>
          <w:tab w:val="num" w:pos="5352"/>
        </w:tabs>
        <w:ind w:left="5352" w:hanging="1080"/>
      </w:pPr>
      <w:rPr>
        <w:rFonts w:hint="default"/>
      </w:rPr>
    </w:lvl>
    <w:lvl w:ilvl="5">
      <w:start w:val="1"/>
      <w:numFmt w:val="decimal"/>
      <w:lvlText w:val="%1.%2.%3.%4.%5.%6"/>
      <w:lvlJc w:val="left"/>
      <w:pPr>
        <w:tabs>
          <w:tab w:val="num" w:pos="6780"/>
        </w:tabs>
        <w:ind w:left="6780" w:hanging="1440"/>
      </w:pPr>
      <w:rPr>
        <w:rFonts w:hint="default"/>
      </w:rPr>
    </w:lvl>
    <w:lvl w:ilvl="6">
      <w:start w:val="1"/>
      <w:numFmt w:val="decimal"/>
      <w:lvlText w:val="%1.%2.%3.%4.%5.%6.%7"/>
      <w:lvlJc w:val="left"/>
      <w:pPr>
        <w:tabs>
          <w:tab w:val="num" w:pos="8208"/>
        </w:tabs>
        <w:ind w:left="8208" w:hanging="1800"/>
      </w:pPr>
      <w:rPr>
        <w:rFonts w:hint="default"/>
      </w:rPr>
    </w:lvl>
    <w:lvl w:ilvl="7">
      <w:start w:val="1"/>
      <w:numFmt w:val="decimal"/>
      <w:lvlText w:val="%1.%2.%3.%4.%5.%6.%7.%8"/>
      <w:lvlJc w:val="left"/>
      <w:pPr>
        <w:tabs>
          <w:tab w:val="num" w:pos="9276"/>
        </w:tabs>
        <w:ind w:left="9276" w:hanging="1800"/>
      </w:pPr>
      <w:rPr>
        <w:rFonts w:hint="default"/>
      </w:rPr>
    </w:lvl>
    <w:lvl w:ilvl="8">
      <w:start w:val="1"/>
      <w:numFmt w:val="decimal"/>
      <w:lvlText w:val="%1.%2.%3.%4.%5.%6.%7.%8.%9"/>
      <w:lvlJc w:val="left"/>
      <w:pPr>
        <w:tabs>
          <w:tab w:val="num" w:pos="10704"/>
        </w:tabs>
        <w:ind w:left="10704" w:hanging="2160"/>
      </w:pPr>
      <w:rPr>
        <w:rFonts w:hint="default"/>
      </w:rPr>
    </w:lvl>
  </w:abstractNum>
  <w:abstractNum w:abstractNumId="10" w15:restartNumberingAfterBreak="0">
    <w:nsid w:val="6141422D"/>
    <w:multiLevelType w:val="hybridMultilevel"/>
    <w:tmpl w:val="5E9C0920"/>
    <w:lvl w:ilvl="0" w:tplc="A9D6E13C">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5181168"/>
    <w:multiLevelType w:val="singleLevel"/>
    <w:tmpl w:val="CB96DD60"/>
    <w:lvl w:ilvl="0">
      <w:start w:val="1"/>
      <w:numFmt w:val="decimal"/>
      <w:lvlText w:val="%1-"/>
      <w:lvlJc w:val="left"/>
      <w:pPr>
        <w:tabs>
          <w:tab w:val="num" w:pos="1068"/>
        </w:tabs>
        <w:ind w:left="1068" w:hanging="360"/>
      </w:pPr>
      <w:rPr>
        <w:rFonts w:hint="default"/>
        <w:b/>
      </w:rPr>
    </w:lvl>
  </w:abstractNum>
  <w:abstractNum w:abstractNumId="12" w15:restartNumberingAfterBreak="0">
    <w:nsid w:val="7C5055CF"/>
    <w:multiLevelType w:val="hybridMultilevel"/>
    <w:tmpl w:val="E9F04BDC"/>
    <w:lvl w:ilvl="0" w:tplc="09AA027E">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16cid:durableId="1720666305">
    <w:abstractNumId w:val="11"/>
  </w:num>
  <w:num w:numId="2" w16cid:durableId="1730108203">
    <w:abstractNumId w:val="6"/>
  </w:num>
  <w:num w:numId="3" w16cid:durableId="1104958058">
    <w:abstractNumId w:val="0"/>
  </w:num>
  <w:num w:numId="4" w16cid:durableId="952437256">
    <w:abstractNumId w:val="4"/>
  </w:num>
  <w:num w:numId="5" w16cid:durableId="1722629360">
    <w:abstractNumId w:val="9"/>
  </w:num>
  <w:num w:numId="6" w16cid:durableId="1850563541">
    <w:abstractNumId w:val="7"/>
  </w:num>
  <w:num w:numId="7" w16cid:durableId="1034189693">
    <w:abstractNumId w:val="8"/>
  </w:num>
  <w:num w:numId="8" w16cid:durableId="70197890">
    <w:abstractNumId w:val="3"/>
  </w:num>
  <w:num w:numId="9" w16cid:durableId="1400590273">
    <w:abstractNumId w:val="10"/>
  </w:num>
  <w:num w:numId="10" w16cid:durableId="683365349">
    <w:abstractNumId w:val="12"/>
  </w:num>
  <w:num w:numId="11" w16cid:durableId="1109856884">
    <w:abstractNumId w:val="5"/>
  </w:num>
  <w:num w:numId="12" w16cid:durableId="569077871">
    <w:abstractNumId w:val="2"/>
  </w:num>
  <w:num w:numId="13" w16cid:durableId="1272323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0"/>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55C4A"/>
    <w:rsid w:val="00030A17"/>
    <w:rsid w:val="00033785"/>
    <w:rsid w:val="00061EF5"/>
    <w:rsid w:val="000757E2"/>
    <w:rsid w:val="000828E0"/>
    <w:rsid w:val="000C02F8"/>
    <w:rsid w:val="000D0F3D"/>
    <w:rsid w:val="000E556D"/>
    <w:rsid w:val="000E57B8"/>
    <w:rsid w:val="000F6565"/>
    <w:rsid w:val="001123C1"/>
    <w:rsid w:val="00130D70"/>
    <w:rsid w:val="0018550B"/>
    <w:rsid w:val="001A265A"/>
    <w:rsid w:val="001D39BB"/>
    <w:rsid w:val="001D4C46"/>
    <w:rsid w:val="00213E0D"/>
    <w:rsid w:val="00255C4A"/>
    <w:rsid w:val="00266459"/>
    <w:rsid w:val="0028707F"/>
    <w:rsid w:val="002B2F0D"/>
    <w:rsid w:val="002B7B53"/>
    <w:rsid w:val="002F6B8F"/>
    <w:rsid w:val="00314FB8"/>
    <w:rsid w:val="00351FE9"/>
    <w:rsid w:val="003C5E14"/>
    <w:rsid w:val="003E66C1"/>
    <w:rsid w:val="0043146F"/>
    <w:rsid w:val="00436A92"/>
    <w:rsid w:val="0044323C"/>
    <w:rsid w:val="004700FA"/>
    <w:rsid w:val="004A1284"/>
    <w:rsid w:val="004A751A"/>
    <w:rsid w:val="00506A09"/>
    <w:rsid w:val="005405F5"/>
    <w:rsid w:val="0055342C"/>
    <w:rsid w:val="00576E7F"/>
    <w:rsid w:val="00585BE6"/>
    <w:rsid w:val="00695A67"/>
    <w:rsid w:val="007032CC"/>
    <w:rsid w:val="00730284"/>
    <w:rsid w:val="0076248F"/>
    <w:rsid w:val="007636BA"/>
    <w:rsid w:val="007A587A"/>
    <w:rsid w:val="007D0785"/>
    <w:rsid w:val="00866046"/>
    <w:rsid w:val="0088190F"/>
    <w:rsid w:val="008B44F9"/>
    <w:rsid w:val="008E414C"/>
    <w:rsid w:val="00900ECD"/>
    <w:rsid w:val="00941033"/>
    <w:rsid w:val="00952067"/>
    <w:rsid w:val="009524F3"/>
    <w:rsid w:val="009C40FA"/>
    <w:rsid w:val="009D61C9"/>
    <w:rsid w:val="009D67A9"/>
    <w:rsid w:val="009E6F1F"/>
    <w:rsid w:val="00A109B5"/>
    <w:rsid w:val="00A22F96"/>
    <w:rsid w:val="00A77CF6"/>
    <w:rsid w:val="00AD4C20"/>
    <w:rsid w:val="00B5100A"/>
    <w:rsid w:val="00B51EB3"/>
    <w:rsid w:val="00B96F06"/>
    <w:rsid w:val="00BF5207"/>
    <w:rsid w:val="00C35587"/>
    <w:rsid w:val="00C70F96"/>
    <w:rsid w:val="00C73382"/>
    <w:rsid w:val="00C81407"/>
    <w:rsid w:val="00D06867"/>
    <w:rsid w:val="00D1703B"/>
    <w:rsid w:val="00D40668"/>
    <w:rsid w:val="00D4440E"/>
    <w:rsid w:val="00D855B9"/>
    <w:rsid w:val="00D86A5A"/>
    <w:rsid w:val="00D97F04"/>
    <w:rsid w:val="00DB78B2"/>
    <w:rsid w:val="00DC31C9"/>
    <w:rsid w:val="00DE0CDC"/>
    <w:rsid w:val="00DF717E"/>
    <w:rsid w:val="00E30479"/>
    <w:rsid w:val="00E44785"/>
    <w:rsid w:val="00E67907"/>
    <w:rsid w:val="00EE2BC3"/>
    <w:rsid w:val="00EF44D8"/>
    <w:rsid w:val="00F27A5C"/>
    <w:rsid w:val="00F33B7D"/>
    <w:rsid w:val="00F45350"/>
    <w:rsid w:val="00F7667E"/>
    <w:rsid w:val="00FE528A"/>
    <w:rsid w:val="00FF7B39"/>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2462CF"/>
  <w15:docId w15:val="{B3D5E92D-D340-4C51-819D-9AAEF7E8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C4A"/>
    <w:pPr>
      <w:spacing w:after="0" w:line="240" w:lineRule="auto"/>
    </w:pPr>
    <w:rPr>
      <w:rFonts w:ascii="Times New Roman" w:eastAsia="Times New Roman" w:hAnsi="Times New Roman" w:cs="Times New Roman"/>
      <w:sz w:val="20"/>
      <w:szCs w:val="20"/>
      <w:lang w:eastAsia="pt-PT"/>
    </w:rPr>
  </w:style>
  <w:style w:type="paragraph" w:styleId="Ttulo1">
    <w:name w:val="heading 1"/>
    <w:basedOn w:val="Normal"/>
    <w:next w:val="Normal"/>
    <w:link w:val="Ttulo1Carter"/>
    <w:qFormat/>
    <w:rsid w:val="00255C4A"/>
    <w:pPr>
      <w:keepNext/>
      <w:jc w:val="center"/>
      <w:outlineLvl w:val="0"/>
    </w:pPr>
    <w:rPr>
      <w:b/>
    </w:rPr>
  </w:style>
  <w:style w:type="paragraph" w:styleId="Ttulo2">
    <w:name w:val="heading 2"/>
    <w:basedOn w:val="Normal"/>
    <w:next w:val="Normal"/>
    <w:link w:val="Ttulo2Carter"/>
    <w:qFormat/>
    <w:rsid w:val="00255C4A"/>
    <w:pPr>
      <w:keepNext/>
      <w:jc w:val="center"/>
      <w:outlineLvl w:val="1"/>
    </w:pPr>
    <w:rPr>
      <w:sz w:val="24"/>
    </w:rPr>
  </w:style>
  <w:style w:type="paragraph" w:styleId="Ttulo3">
    <w:name w:val="heading 3"/>
    <w:basedOn w:val="Normal"/>
    <w:next w:val="Normal"/>
    <w:link w:val="Ttulo3Carter"/>
    <w:qFormat/>
    <w:rsid w:val="00255C4A"/>
    <w:pPr>
      <w:keepNext/>
      <w:jc w:val="center"/>
      <w:outlineLvl w:val="2"/>
    </w:pPr>
    <w:rPr>
      <w:b/>
      <w:sz w:val="24"/>
    </w:rPr>
  </w:style>
  <w:style w:type="paragraph" w:styleId="Ttulo4">
    <w:name w:val="heading 4"/>
    <w:basedOn w:val="Normal"/>
    <w:next w:val="Normal"/>
    <w:link w:val="Ttulo4Carter"/>
    <w:qFormat/>
    <w:rsid w:val="00255C4A"/>
    <w:pPr>
      <w:keepNext/>
      <w:jc w:val="both"/>
      <w:outlineLvl w:val="3"/>
    </w:pPr>
    <w:rPr>
      <w:sz w:val="24"/>
    </w:rPr>
  </w:style>
  <w:style w:type="paragraph" w:styleId="Ttulo5">
    <w:name w:val="heading 5"/>
    <w:basedOn w:val="Normal"/>
    <w:next w:val="Normal"/>
    <w:link w:val="Ttulo5Carter"/>
    <w:qFormat/>
    <w:rsid w:val="00255C4A"/>
    <w:pPr>
      <w:keepNext/>
      <w:ind w:left="1416" w:firstLine="708"/>
      <w:jc w:val="both"/>
      <w:outlineLvl w:val="4"/>
    </w:pPr>
    <w:rPr>
      <w:sz w:val="24"/>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rsid w:val="00255C4A"/>
    <w:rPr>
      <w:rFonts w:ascii="Times New Roman" w:eastAsia="Times New Roman" w:hAnsi="Times New Roman" w:cs="Times New Roman"/>
      <w:b/>
      <w:sz w:val="20"/>
      <w:szCs w:val="20"/>
      <w:lang w:eastAsia="pt-PT"/>
    </w:rPr>
  </w:style>
  <w:style w:type="character" w:customStyle="1" w:styleId="Ttulo2Carter">
    <w:name w:val="Título 2 Caráter"/>
    <w:basedOn w:val="Tipodeletrapredefinidodopargrafo"/>
    <w:link w:val="Ttulo2"/>
    <w:rsid w:val="00255C4A"/>
    <w:rPr>
      <w:rFonts w:ascii="Times New Roman" w:eastAsia="Times New Roman" w:hAnsi="Times New Roman" w:cs="Times New Roman"/>
      <w:sz w:val="24"/>
      <w:szCs w:val="20"/>
      <w:lang w:eastAsia="pt-PT"/>
    </w:rPr>
  </w:style>
  <w:style w:type="character" w:customStyle="1" w:styleId="Ttulo3Carter">
    <w:name w:val="Título 3 Caráter"/>
    <w:basedOn w:val="Tipodeletrapredefinidodopargrafo"/>
    <w:link w:val="Ttulo3"/>
    <w:rsid w:val="00255C4A"/>
    <w:rPr>
      <w:rFonts w:ascii="Times New Roman" w:eastAsia="Times New Roman" w:hAnsi="Times New Roman" w:cs="Times New Roman"/>
      <w:b/>
      <w:sz w:val="24"/>
      <w:szCs w:val="20"/>
      <w:lang w:eastAsia="pt-PT"/>
    </w:rPr>
  </w:style>
  <w:style w:type="character" w:customStyle="1" w:styleId="Ttulo4Carter">
    <w:name w:val="Título 4 Caráter"/>
    <w:basedOn w:val="Tipodeletrapredefinidodopargrafo"/>
    <w:link w:val="Ttulo4"/>
    <w:rsid w:val="00255C4A"/>
    <w:rPr>
      <w:rFonts w:ascii="Times New Roman" w:eastAsia="Times New Roman" w:hAnsi="Times New Roman" w:cs="Times New Roman"/>
      <w:sz w:val="24"/>
      <w:szCs w:val="20"/>
      <w:lang w:eastAsia="pt-PT"/>
    </w:rPr>
  </w:style>
  <w:style w:type="character" w:customStyle="1" w:styleId="Ttulo5Carter">
    <w:name w:val="Título 5 Caráter"/>
    <w:basedOn w:val="Tipodeletrapredefinidodopargrafo"/>
    <w:link w:val="Ttulo5"/>
    <w:rsid w:val="00255C4A"/>
    <w:rPr>
      <w:rFonts w:ascii="Times New Roman" w:eastAsia="Times New Roman" w:hAnsi="Times New Roman" w:cs="Times New Roman"/>
      <w:sz w:val="24"/>
      <w:szCs w:val="20"/>
      <w:lang w:eastAsia="pt-PT"/>
    </w:rPr>
  </w:style>
  <w:style w:type="paragraph" w:styleId="Corpodetexto">
    <w:name w:val="Body Text"/>
    <w:basedOn w:val="Normal"/>
    <w:link w:val="CorpodetextoCarter"/>
    <w:rsid w:val="00255C4A"/>
    <w:pPr>
      <w:jc w:val="both"/>
    </w:pPr>
  </w:style>
  <w:style w:type="character" w:customStyle="1" w:styleId="CorpodetextoCarter">
    <w:name w:val="Corpo de texto Caráter"/>
    <w:basedOn w:val="Tipodeletrapredefinidodopargrafo"/>
    <w:link w:val="Corpodetexto"/>
    <w:rsid w:val="00255C4A"/>
    <w:rPr>
      <w:rFonts w:ascii="Times New Roman" w:eastAsia="Times New Roman" w:hAnsi="Times New Roman" w:cs="Times New Roman"/>
      <w:sz w:val="20"/>
      <w:szCs w:val="20"/>
      <w:lang w:eastAsia="pt-PT"/>
    </w:rPr>
  </w:style>
  <w:style w:type="paragraph" w:styleId="Corpodetexto2">
    <w:name w:val="Body Text 2"/>
    <w:basedOn w:val="Normal"/>
    <w:link w:val="Corpodetexto2Carter"/>
    <w:rsid w:val="00255C4A"/>
    <w:pPr>
      <w:jc w:val="center"/>
    </w:pPr>
    <w:rPr>
      <w:b/>
    </w:rPr>
  </w:style>
  <w:style w:type="character" w:customStyle="1" w:styleId="Corpodetexto2Carter">
    <w:name w:val="Corpo de texto 2 Caráter"/>
    <w:basedOn w:val="Tipodeletrapredefinidodopargrafo"/>
    <w:link w:val="Corpodetexto2"/>
    <w:rsid w:val="00255C4A"/>
    <w:rPr>
      <w:rFonts w:ascii="Times New Roman" w:eastAsia="Times New Roman" w:hAnsi="Times New Roman" w:cs="Times New Roman"/>
      <w:b/>
      <w:sz w:val="20"/>
      <w:szCs w:val="20"/>
      <w:lang w:eastAsia="pt-PT"/>
    </w:rPr>
  </w:style>
  <w:style w:type="paragraph" w:styleId="Cabealho">
    <w:name w:val="header"/>
    <w:basedOn w:val="Normal"/>
    <w:link w:val="CabealhoCarter"/>
    <w:uiPriority w:val="99"/>
    <w:rsid w:val="00255C4A"/>
    <w:pPr>
      <w:tabs>
        <w:tab w:val="center" w:pos="4252"/>
        <w:tab w:val="right" w:pos="8504"/>
      </w:tabs>
    </w:pPr>
  </w:style>
  <w:style w:type="character" w:customStyle="1" w:styleId="CabealhoCarter">
    <w:name w:val="Cabeçalho Caráter"/>
    <w:basedOn w:val="Tipodeletrapredefinidodopargrafo"/>
    <w:link w:val="Cabealho"/>
    <w:uiPriority w:val="99"/>
    <w:rsid w:val="00255C4A"/>
    <w:rPr>
      <w:rFonts w:ascii="Times New Roman" w:eastAsia="Times New Roman" w:hAnsi="Times New Roman" w:cs="Times New Roman"/>
      <w:sz w:val="20"/>
      <w:szCs w:val="20"/>
      <w:lang w:eastAsia="pt-PT"/>
    </w:rPr>
  </w:style>
  <w:style w:type="paragraph" w:styleId="Rodap">
    <w:name w:val="footer"/>
    <w:basedOn w:val="Normal"/>
    <w:link w:val="RodapCarter"/>
    <w:rsid w:val="00255C4A"/>
    <w:pPr>
      <w:tabs>
        <w:tab w:val="center" w:pos="4252"/>
        <w:tab w:val="right" w:pos="8504"/>
      </w:tabs>
    </w:pPr>
  </w:style>
  <w:style w:type="character" w:customStyle="1" w:styleId="RodapCarter">
    <w:name w:val="Rodapé Caráter"/>
    <w:basedOn w:val="Tipodeletrapredefinidodopargrafo"/>
    <w:link w:val="Rodap"/>
    <w:rsid w:val="00255C4A"/>
    <w:rPr>
      <w:rFonts w:ascii="Times New Roman" w:eastAsia="Times New Roman" w:hAnsi="Times New Roman" w:cs="Times New Roman"/>
      <w:sz w:val="20"/>
      <w:szCs w:val="20"/>
      <w:lang w:eastAsia="pt-PT"/>
    </w:rPr>
  </w:style>
  <w:style w:type="paragraph" w:styleId="Corpodetexto3">
    <w:name w:val="Body Text 3"/>
    <w:basedOn w:val="Normal"/>
    <w:link w:val="Corpodetexto3Carter"/>
    <w:rsid w:val="00255C4A"/>
    <w:pPr>
      <w:jc w:val="both"/>
    </w:pPr>
    <w:rPr>
      <w:sz w:val="24"/>
    </w:rPr>
  </w:style>
  <w:style w:type="character" w:customStyle="1" w:styleId="Corpodetexto3Carter">
    <w:name w:val="Corpo de texto 3 Caráter"/>
    <w:basedOn w:val="Tipodeletrapredefinidodopargrafo"/>
    <w:link w:val="Corpodetexto3"/>
    <w:rsid w:val="00255C4A"/>
    <w:rPr>
      <w:rFonts w:ascii="Times New Roman" w:eastAsia="Times New Roman" w:hAnsi="Times New Roman" w:cs="Times New Roman"/>
      <w:sz w:val="24"/>
      <w:szCs w:val="20"/>
      <w:lang w:eastAsia="pt-PT"/>
    </w:rPr>
  </w:style>
  <w:style w:type="paragraph" w:styleId="Avanodecorpodetexto">
    <w:name w:val="Body Text Indent"/>
    <w:basedOn w:val="Normal"/>
    <w:link w:val="AvanodecorpodetextoCarter"/>
    <w:rsid w:val="00255C4A"/>
    <w:pPr>
      <w:ind w:firstLine="708"/>
      <w:jc w:val="both"/>
    </w:pPr>
    <w:rPr>
      <w:sz w:val="24"/>
    </w:rPr>
  </w:style>
  <w:style w:type="character" w:customStyle="1" w:styleId="AvanodecorpodetextoCarter">
    <w:name w:val="Avanço de corpo de texto Caráter"/>
    <w:basedOn w:val="Tipodeletrapredefinidodopargrafo"/>
    <w:link w:val="Avanodecorpodetexto"/>
    <w:rsid w:val="00255C4A"/>
    <w:rPr>
      <w:rFonts w:ascii="Times New Roman" w:eastAsia="Times New Roman" w:hAnsi="Times New Roman" w:cs="Times New Roman"/>
      <w:sz w:val="24"/>
      <w:szCs w:val="20"/>
      <w:lang w:eastAsia="pt-PT"/>
    </w:rPr>
  </w:style>
  <w:style w:type="paragraph" w:styleId="Legenda">
    <w:name w:val="caption"/>
    <w:basedOn w:val="Normal"/>
    <w:next w:val="Normal"/>
    <w:qFormat/>
    <w:rsid w:val="00255C4A"/>
    <w:pPr>
      <w:ind w:right="360"/>
      <w:jc w:val="center"/>
    </w:pPr>
    <w:rPr>
      <w:sz w:val="28"/>
    </w:rPr>
  </w:style>
  <w:style w:type="character" w:styleId="Nmerodepgina">
    <w:name w:val="page number"/>
    <w:basedOn w:val="Tipodeletrapredefinidodopargrafo"/>
    <w:rsid w:val="00255C4A"/>
  </w:style>
  <w:style w:type="paragraph" w:styleId="Avanodecorpodetexto2">
    <w:name w:val="Body Text Indent 2"/>
    <w:basedOn w:val="Normal"/>
    <w:link w:val="Avanodecorpodetexto2Carter"/>
    <w:rsid w:val="00255C4A"/>
    <w:pPr>
      <w:ind w:firstLine="709"/>
      <w:jc w:val="both"/>
    </w:pPr>
    <w:rPr>
      <w:rFonts w:ascii="Bookman Old Style" w:hAnsi="Bookman Old Style"/>
      <w:sz w:val="24"/>
    </w:rPr>
  </w:style>
  <w:style w:type="character" w:customStyle="1" w:styleId="Avanodecorpodetexto2Carter">
    <w:name w:val="Avanço de corpo de texto 2 Caráter"/>
    <w:basedOn w:val="Tipodeletrapredefinidodopargrafo"/>
    <w:link w:val="Avanodecorpodetexto2"/>
    <w:rsid w:val="00255C4A"/>
    <w:rPr>
      <w:rFonts w:ascii="Bookman Old Style" w:eastAsia="Times New Roman" w:hAnsi="Bookman Old Style" w:cs="Times New Roman"/>
      <w:sz w:val="24"/>
      <w:szCs w:val="20"/>
      <w:lang w:eastAsia="pt-PT"/>
    </w:rPr>
  </w:style>
  <w:style w:type="paragraph" w:styleId="ndice3">
    <w:name w:val="toc 3"/>
    <w:basedOn w:val="Normal"/>
    <w:next w:val="Normal"/>
    <w:autoRedefine/>
    <w:uiPriority w:val="39"/>
    <w:rsid w:val="00255C4A"/>
    <w:pPr>
      <w:ind w:left="400"/>
    </w:pPr>
  </w:style>
  <w:style w:type="paragraph" w:styleId="ndice1">
    <w:name w:val="toc 1"/>
    <w:basedOn w:val="Normal"/>
    <w:next w:val="Normal"/>
    <w:autoRedefine/>
    <w:uiPriority w:val="39"/>
    <w:rsid w:val="00255C4A"/>
  </w:style>
  <w:style w:type="paragraph" w:styleId="ndice2">
    <w:name w:val="toc 2"/>
    <w:basedOn w:val="Normal"/>
    <w:next w:val="Normal"/>
    <w:autoRedefine/>
    <w:uiPriority w:val="39"/>
    <w:rsid w:val="00255C4A"/>
    <w:pPr>
      <w:ind w:left="200"/>
    </w:pPr>
  </w:style>
  <w:style w:type="paragraph" w:styleId="ndice4">
    <w:name w:val="toc 4"/>
    <w:basedOn w:val="Normal"/>
    <w:next w:val="Normal"/>
    <w:autoRedefine/>
    <w:uiPriority w:val="39"/>
    <w:unhideWhenUsed/>
    <w:rsid w:val="00255C4A"/>
    <w:pPr>
      <w:spacing w:after="100" w:line="276" w:lineRule="auto"/>
      <w:ind w:left="660"/>
    </w:pPr>
    <w:rPr>
      <w:rFonts w:ascii="Calibri" w:hAnsi="Calibri"/>
      <w:sz w:val="22"/>
      <w:szCs w:val="22"/>
    </w:rPr>
  </w:style>
  <w:style w:type="paragraph" w:styleId="ndice5">
    <w:name w:val="toc 5"/>
    <w:basedOn w:val="Normal"/>
    <w:next w:val="Normal"/>
    <w:autoRedefine/>
    <w:uiPriority w:val="39"/>
    <w:unhideWhenUsed/>
    <w:rsid w:val="00255C4A"/>
    <w:pPr>
      <w:spacing w:after="100" w:line="276" w:lineRule="auto"/>
      <w:ind w:left="880"/>
    </w:pPr>
    <w:rPr>
      <w:rFonts w:ascii="Calibri" w:hAnsi="Calibri"/>
      <w:sz w:val="22"/>
      <w:szCs w:val="22"/>
    </w:rPr>
  </w:style>
  <w:style w:type="paragraph" w:styleId="ndice6">
    <w:name w:val="toc 6"/>
    <w:basedOn w:val="Normal"/>
    <w:next w:val="Normal"/>
    <w:autoRedefine/>
    <w:uiPriority w:val="39"/>
    <w:unhideWhenUsed/>
    <w:rsid w:val="00255C4A"/>
    <w:pPr>
      <w:spacing w:after="100" w:line="276" w:lineRule="auto"/>
      <w:ind w:left="1100"/>
    </w:pPr>
    <w:rPr>
      <w:rFonts w:ascii="Calibri" w:hAnsi="Calibri"/>
      <w:sz w:val="22"/>
      <w:szCs w:val="22"/>
    </w:rPr>
  </w:style>
  <w:style w:type="paragraph" w:styleId="ndice7">
    <w:name w:val="toc 7"/>
    <w:basedOn w:val="Normal"/>
    <w:next w:val="Normal"/>
    <w:autoRedefine/>
    <w:uiPriority w:val="39"/>
    <w:unhideWhenUsed/>
    <w:rsid w:val="00255C4A"/>
    <w:pPr>
      <w:spacing w:after="100" w:line="276" w:lineRule="auto"/>
      <w:ind w:left="1320"/>
    </w:pPr>
    <w:rPr>
      <w:rFonts w:ascii="Calibri" w:hAnsi="Calibri"/>
      <w:sz w:val="22"/>
      <w:szCs w:val="22"/>
    </w:rPr>
  </w:style>
  <w:style w:type="paragraph" w:styleId="ndice8">
    <w:name w:val="toc 8"/>
    <w:basedOn w:val="Normal"/>
    <w:next w:val="Normal"/>
    <w:autoRedefine/>
    <w:uiPriority w:val="39"/>
    <w:unhideWhenUsed/>
    <w:rsid w:val="00255C4A"/>
    <w:pPr>
      <w:spacing w:after="100" w:line="276" w:lineRule="auto"/>
      <w:ind w:left="1540"/>
    </w:pPr>
    <w:rPr>
      <w:rFonts w:ascii="Calibri" w:hAnsi="Calibri"/>
      <w:sz w:val="22"/>
      <w:szCs w:val="22"/>
    </w:rPr>
  </w:style>
  <w:style w:type="paragraph" w:styleId="ndice9">
    <w:name w:val="toc 9"/>
    <w:basedOn w:val="Normal"/>
    <w:next w:val="Normal"/>
    <w:autoRedefine/>
    <w:uiPriority w:val="39"/>
    <w:unhideWhenUsed/>
    <w:rsid w:val="00255C4A"/>
    <w:pPr>
      <w:spacing w:after="100" w:line="276" w:lineRule="auto"/>
      <w:ind w:left="1760"/>
    </w:pPr>
    <w:rPr>
      <w:rFonts w:ascii="Calibri" w:hAnsi="Calibri"/>
      <w:sz w:val="22"/>
      <w:szCs w:val="22"/>
    </w:rPr>
  </w:style>
  <w:style w:type="character" w:styleId="Hiperligao">
    <w:name w:val="Hyperlink"/>
    <w:basedOn w:val="Tipodeletrapredefinidodopargrafo"/>
    <w:uiPriority w:val="99"/>
    <w:unhideWhenUsed/>
    <w:rsid w:val="00255C4A"/>
    <w:rPr>
      <w:color w:val="0000FF"/>
      <w:u w:val="single"/>
    </w:rPr>
  </w:style>
  <w:style w:type="paragraph" w:styleId="SemEspaamento">
    <w:name w:val="No Spacing"/>
    <w:link w:val="SemEspaamentoCarter"/>
    <w:uiPriority w:val="1"/>
    <w:qFormat/>
    <w:rsid w:val="00255C4A"/>
    <w:pPr>
      <w:spacing w:after="0" w:line="240" w:lineRule="auto"/>
    </w:pPr>
    <w:rPr>
      <w:rFonts w:ascii="Calibri" w:eastAsia="Times New Roman" w:hAnsi="Calibri" w:cs="Times New Roman"/>
    </w:rPr>
  </w:style>
  <w:style w:type="character" w:customStyle="1" w:styleId="SemEspaamentoCarter">
    <w:name w:val="Sem Espaçamento Caráter"/>
    <w:basedOn w:val="Tipodeletrapredefinidodopargrafo"/>
    <w:link w:val="SemEspaamento"/>
    <w:uiPriority w:val="1"/>
    <w:rsid w:val="00255C4A"/>
    <w:rPr>
      <w:rFonts w:ascii="Calibri" w:eastAsia="Times New Roman" w:hAnsi="Calibri" w:cs="Times New Roman"/>
    </w:rPr>
  </w:style>
  <w:style w:type="paragraph" w:styleId="Textodebalo">
    <w:name w:val="Balloon Text"/>
    <w:basedOn w:val="Normal"/>
    <w:link w:val="TextodebaloCarter"/>
    <w:rsid w:val="00255C4A"/>
    <w:rPr>
      <w:rFonts w:ascii="Tahoma" w:hAnsi="Tahoma" w:cs="Tahoma"/>
      <w:sz w:val="16"/>
      <w:szCs w:val="16"/>
    </w:rPr>
  </w:style>
  <w:style w:type="character" w:customStyle="1" w:styleId="TextodebaloCarter">
    <w:name w:val="Texto de balão Caráter"/>
    <w:basedOn w:val="Tipodeletrapredefinidodopargrafo"/>
    <w:link w:val="Textodebalo"/>
    <w:rsid w:val="00255C4A"/>
    <w:rPr>
      <w:rFonts w:ascii="Tahoma" w:eastAsia="Times New Roman" w:hAnsi="Tahoma" w:cs="Tahoma"/>
      <w:sz w:val="16"/>
      <w:szCs w:val="16"/>
      <w:lang w:eastAsia="pt-PT"/>
    </w:rPr>
  </w:style>
  <w:style w:type="paragraph" w:styleId="PargrafodaLista">
    <w:name w:val="List Paragraph"/>
    <w:basedOn w:val="Normal"/>
    <w:uiPriority w:val="34"/>
    <w:qFormat/>
    <w:rsid w:val="001D39BB"/>
    <w:pPr>
      <w:ind w:left="720"/>
      <w:contextualSpacing/>
    </w:pPr>
  </w:style>
  <w:style w:type="paragraph" w:styleId="NormalWeb">
    <w:name w:val="Normal (Web)"/>
    <w:basedOn w:val="Normal"/>
    <w:uiPriority w:val="99"/>
    <w:unhideWhenUsed/>
    <w:rsid w:val="001D4C46"/>
    <w:pPr>
      <w:spacing w:before="100" w:beforeAutospacing="1" w:after="100" w:afterAutospacing="1"/>
    </w:pPr>
    <w:rPr>
      <w:sz w:val="24"/>
      <w:szCs w:val="24"/>
    </w:rPr>
  </w:style>
  <w:style w:type="paragraph" w:styleId="Cabealhodondice">
    <w:name w:val="TOC Heading"/>
    <w:basedOn w:val="Ttulo1"/>
    <w:next w:val="Normal"/>
    <w:uiPriority w:val="39"/>
    <w:unhideWhenUsed/>
    <w:qFormat/>
    <w:rsid w:val="005405F5"/>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6524">
      <w:bodyDiv w:val="1"/>
      <w:marLeft w:val="0"/>
      <w:marRight w:val="0"/>
      <w:marTop w:val="0"/>
      <w:marBottom w:val="0"/>
      <w:divBdr>
        <w:top w:val="none" w:sz="0" w:space="0" w:color="auto"/>
        <w:left w:val="none" w:sz="0" w:space="0" w:color="auto"/>
        <w:bottom w:val="none" w:sz="0" w:space="0" w:color="auto"/>
        <w:right w:val="none" w:sz="0" w:space="0" w:color="auto"/>
      </w:divBdr>
    </w:div>
    <w:div w:id="55902443">
      <w:bodyDiv w:val="1"/>
      <w:marLeft w:val="0"/>
      <w:marRight w:val="0"/>
      <w:marTop w:val="0"/>
      <w:marBottom w:val="0"/>
      <w:divBdr>
        <w:top w:val="none" w:sz="0" w:space="0" w:color="auto"/>
        <w:left w:val="none" w:sz="0" w:space="0" w:color="auto"/>
        <w:bottom w:val="none" w:sz="0" w:space="0" w:color="auto"/>
        <w:right w:val="none" w:sz="0" w:space="0" w:color="auto"/>
      </w:divBdr>
    </w:div>
    <w:div w:id="157429189">
      <w:bodyDiv w:val="1"/>
      <w:marLeft w:val="0"/>
      <w:marRight w:val="0"/>
      <w:marTop w:val="0"/>
      <w:marBottom w:val="0"/>
      <w:divBdr>
        <w:top w:val="none" w:sz="0" w:space="0" w:color="auto"/>
        <w:left w:val="none" w:sz="0" w:space="0" w:color="auto"/>
        <w:bottom w:val="none" w:sz="0" w:space="0" w:color="auto"/>
        <w:right w:val="none" w:sz="0" w:space="0" w:color="auto"/>
      </w:divBdr>
    </w:div>
    <w:div w:id="1052538173">
      <w:bodyDiv w:val="1"/>
      <w:marLeft w:val="0"/>
      <w:marRight w:val="0"/>
      <w:marTop w:val="0"/>
      <w:marBottom w:val="0"/>
      <w:divBdr>
        <w:top w:val="none" w:sz="0" w:space="0" w:color="auto"/>
        <w:left w:val="none" w:sz="0" w:space="0" w:color="auto"/>
        <w:bottom w:val="none" w:sz="0" w:space="0" w:color="auto"/>
        <w:right w:val="none" w:sz="0" w:space="0" w:color="auto"/>
      </w:divBdr>
    </w:div>
    <w:div w:id="1120344156">
      <w:bodyDiv w:val="1"/>
      <w:marLeft w:val="0"/>
      <w:marRight w:val="0"/>
      <w:marTop w:val="0"/>
      <w:marBottom w:val="0"/>
      <w:divBdr>
        <w:top w:val="none" w:sz="0" w:space="0" w:color="auto"/>
        <w:left w:val="none" w:sz="0" w:space="0" w:color="auto"/>
        <w:bottom w:val="none" w:sz="0" w:space="0" w:color="auto"/>
        <w:right w:val="none" w:sz="0" w:space="0" w:color="auto"/>
      </w:divBdr>
    </w:div>
    <w:div w:id="1267925638">
      <w:bodyDiv w:val="1"/>
      <w:marLeft w:val="0"/>
      <w:marRight w:val="0"/>
      <w:marTop w:val="0"/>
      <w:marBottom w:val="0"/>
      <w:divBdr>
        <w:top w:val="none" w:sz="0" w:space="0" w:color="auto"/>
        <w:left w:val="none" w:sz="0" w:space="0" w:color="auto"/>
        <w:bottom w:val="none" w:sz="0" w:space="0" w:color="auto"/>
        <w:right w:val="none" w:sz="0" w:space="0" w:color="auto"/>
      </w:divBdr>
    </w:div>
    <w:div w:id="1462650336">
      <w:bodyDiv w:val="1"/>
      <w:marLeft w:val="0"/>
      <w:marRight w:val="0"/>
      <w:marTop w:val="0"/>
      <w:marBottom w:val="0"/>
      <w:divBdr>
        <w:top w:val="none" w:sz="0" w:space="0" w:color="auto"/>
        <w:left w:val="none" w:sz="0" w:space="0" w:color="auto"/>
        <w:bottom w:val="none" w:sz="0" w:space="0" w:color="auto"/>
        <w:right w:val="none" w:sz="0" w:space="0" w:color="auto"/>
      </w:divBdr>
    </w:div>
    <w:div w:id="1503155199">
      <w:bodyDiv w:val="1"/>
      <w:marLeft w:val="0"/>
      <w:marRight w:val="0"/>
      <w:marTop w:val="0"/>
      <w:marBottom w:val="0"/>
      <w:divBdr>
        <w:top w:val="none" w:sz="0" w:space="0" w:color="auto"/>
        <w:left w:val="none" w:sz="0" w:space="0" w:color="auto"/>
        <w:bottom w:val="none" w:sz="0" w:space="0" w:color="auto"/>
        <w:right w:val="none" w:sz="0" w:space="0" w:color="auto"/>
      </w:divBdr>
    </w:div>
    <w:div w:id="1647856659">
      <w:bodyDiv w:val="1"/>
      <w:marLeft w:val="0"/>
      <w:marRight w:val="0"/>
      <w:marTop w:val="0"/>
      <w:marBottom w:val="0"/>
      <w:divBdr>
        <w:top w:val="none" w:sz="0" w:space="0" w:color="auto"/>
        <w:left w:val="none" w:sz="0" w:space="0" w:color="auto"/>
        <w:bottom w:val="none" w:sz="0" w:space="0" w:color="auto"/>
        <w:right w:val="none" w:sz="0" w:space="0" w:color="auto"/>
      </w:divBdr>
    </w:div>
    <w:div w:id="1770851901">
      <w:bodyDiv w:val="1"/>
      <w:marLeft w:val="0"/>
      <w:marRight w:val="0"/>
      <w:marTop w:val="0"/>
      <w:marBottom w:val="0"/>
      <w:divBdr>
        <w:top w:val="none" w:sz="0" w:space="0" w:color="auto"/>
        <w:left w:val="none" w:sz="0" w:space="0" w:color="auto"/>
        <w:bottom w:val="none" w:sz="0" w:space="0" w:color="auto"/>
        <w:right w:val="none" w:sz="0" w:space="0" w:color="auto"/>
      </w:divBdr>
    </w:div>
    <w:div w:id="1889761437">
      <w:bodyDiv w:val="1"/>
      <w:marLeft w:val="0"/>
      <w:marRight w:val="0"/>
      <w:marTop w:val="0"/>
      <w:marBottom w:val="0"/>
      <w:divBdr>
        <w:top w:val="none" w:sz="0" w:space="0" w:color="auto"/>
        <w:left w:val="none" w:sz="0" w:space="0" w:color="auto"/>
        <w:bottom w:val="none" w:sz="0" w:space="0" w:color="auto"/>
        <w:right w:val="none" w:sz="0" w:space="0" w:color="auto"/>
      </w:divBdr>
    </w:div>
    <w:div w:id="1996058084">
      <w:bodyDiv w:val="1"/>
      <w:marLeft w:val="0"/>
      <w:marRight w:val="0"/>
      <w:marTop w:val="0"/>
      <w:marBottom w:val="0"/>
      <w:divBdr>
        <w:top w:val="none" w:sz="0" w:space="0" w:color="auto"/>
        <w:left w:val="none" w:sz="0" w:space="0" w:color="auto"/>
        <w:bottom w:val="none" w:sz="0" w:space="0" w:color="auto"/>
        <w:right w:val="none" w:sz="0" w:space="0" w:color="auto"/>
      </w:divBdr>
    </w:div>
    <w:div w:id="204316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EAA9E-2EAA-41EC-982C-C405521FE4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16</Pages>
  <Words>5170</Words>
  <Characters>27920</Characters>
  <Application>Microsoft Office Word</Application>
  <DocSecurity>0</DocSecurity>
  <Lines>232</Lines>
  <Paragraphs>66</Paragraphs>
  <ScaleCrop>false</ScaleCrop>
  <HeadingPairs>
    <vt:vector size="2" baseType="variant">
      <vt:variant>
        <vt:lpstr>Título</vt:lpstr>
      </vt:variant>
      <vt:variant>
        <vt:i4>1</vt:i4>
      </vt:variant>
    </vt:vector>
  </HeadingPairs>
  <TitlesOfParts>
    <vt:vector size="1" baseType="lpstr">
      <vt:lpstr>REGULAMENTO PARA A GESTÃO DOS CEMITÉRIOS</vt:lpstr>
    </vt:vector>
  </TitlesOfParts>
  <Company/>
  <LinksUpToDate>false</LinksUpToDate>
  <CharactersWithSpaces>33024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REGULAMENTO PARA A GESTÃO DOS CEMITÉRIOS</dc:title>
  <dc:creator>User</dc:creator>
  <cp:lastModifiedBy>JOSÉ CARDOSO</cp:lastModifiedBy>
  <cp:revision>11</cp:revision>
  <cp:lastPrinted>2022-03-24T19:06:00Z</cp:lastPrinted>
  <dcterms:created xsi:type="dcterms:W3CDTF">2023-11-16T17:16:00Z</dcterms:created>
  <dcterms:modified xsi:type="dcterms:W3CDTF">2025-11-24T10:12:00Z</dcterms:modified>
</cp:coreProperties>
</file>